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E33" w:rsidRPr="00E85E33" w:rsidRDefault="00A016A0" w:rsidP="00E85E33">
      <w:pPr>
        <w:autoSpaceDN w:val="0"/>
        <w:spacing w:after="0" w:line="408" w:lineRule="auto"/>
        <w:ind w:left="120"/>
        <w:jc w:val="center"/>
        <w:rPr>
          <w:rFonts w:ascii="Times New Roman" w:eastAsia="Calibri" w:hAnsi="Times New Roman" w:cs="Times New Roman"/>
          <w:sz w:val="28"/>
          <w:szCs w:val="28"/>
        </w:rPr>
      </w:pPr>
      <w:r w:rsidRPr="002D68FF">
        <w:rPr>
          <w:rFonts w:ascii="Times New Roman" w:eastAsia="Times New Roman" w:hAnsi="Times New Roman" w:cs="Times New Roman"/>
          <w:color w:val="333333"/>
          <w:sz w:val="21"/>
          <w:szCs w:val="21"/>
          <w:lang w:eastAsia="ru-RU"/>
        </w:rPr>
        <w:t>‌</w:t>
      </w:r>
      <w:r w:rsidR="00E85E33" w:rsidRPr="00E85E33">
        <w:rPr>
          <w:rFonts w:ascii="Times New Roman" w:eastAsia="Calibri" w:hAnsi="Times New Roman" w:cs="Times New Roman"/>
          <w:b/>
          <w:color w:val="000000"/>
          <w:sz w:val="28"/>
          <w:szCs w:val="28"/>
        </w:rPr>
        <w:t>МИНИСТЕРСТВО ПРОСВЕЩЕНИЯ РОССИЙСКОЙ ФЕДЕРАЦИИ</w:t>
      </w:r>
    </w:p>
    <w:p w:rsidR="00E85E33" w:rsidRPr="00E85E33" w:rsidRDefault="00E85E33" w:rsidP="00E85E33">
      <w:pPr>
        <w:autoSpaceDN w:val="0"/>
        <w:spacing w:after="0" w:line="408" w:lineRule="auto"/>
        <w:ind w:left="120"/>
        <w:jc w:val="center"/>
        <w:rPr>
          <w:rFonts w:ascii="Times New Roman" w:eastAsia="Calibri" w:hAnsi="Times New Roman" w:cs="Times New Roman"/>
          <w:sz w:val="28"/>
          <w:szCs w:val="28"/>
        </w:rPr>
      </w:pPr>
      <w:r w:rsidRPr="00E85E33">
        <w:rPr>
          <w:rFonts w:ascii="Times New Roman" w:eastAsia="Calibri" w:hAnsi="Times New Roman" w:cs="Times New Roman"/>
          <w:b/>
          <w:color w:val="000000"/>
          <w:sz w:val="28"/>
          <w:szCs w:val="28"/>
        </w:rPr>
        <w:t>‌</w:t>
      </w:r>
      <w:bookmarkStart w:id="0" w:name="aedd4985-c29e-494d-8ad1-4bd90a83a26c"/>
      <w:r w:rsidRPr="00E85E33">
        <w:rPr>
          <w:rFonts w:ascii="Times New Roman" w:eastAsia="Calibri" w:hAnsi="Times New Roman" w:cs="Times New Roman"/>
          <w:b/>
          <w:color w:val="000000"/>
          <w:sz w:val="28"/>
          <w:szCs w:val="28"/>
        </w:rPr>
        <w:t>МИНИСТЕРСТВО ОБРАЗОВАНИЯ ИРКУТСКОЙ ОБЛАСТИ</w:t>
      </w:r>
      <w:bookmarkEnd w:id="0"/>
      <w:r w:rsidRPr="00E85E33">
        <w:rPr>
          <w:rFonts w:ascii="Times New Roman" w:eastAsia="Calibri" w:hAnsi="Times New Roman" w:cs="Times New Roman"/>
          <w:b/>
          <w:color w:val="000000"/>
          <w:sz w:val="28"/>
          <w:szCs w:val="28"/>
        </w:rPr>
        <w:t xml:space="preserve">‌‌ </w:t>
      </w:r>
    </w:p>
    <w:p w:rsidR="00E85E33" w:rsidRPr="00E85E33" w:rsidRDefault="00E85E33" w:rsidP="00E85E33">
      <w:pPr>
        <w:autoSpaceDN w:val="0"/>
        <w:spacing w:after="0" w:line="408" w:lineRule="auto"/>
        <w:ind w:left="120"/>
        <w:jc w:val="center"/>
        <w:rPr>
          <w:rFonts w:ascii="Times New Roman" w:eastAsia="Calibri" w:hAnsi="Times New Roman" w:cs="Times New Roman"/>
          <w:sz w:val="28"/>
          <w:szCs w:val="28"/>
        </w:rPr>
      </w:pPr>
      <w:r w:rsidRPr="00E85E33">
        <w:rPr>
          <w:rFonts w:ascii="Times New Roman" w:eastAsia="Calibri" w:hAnsi="Times New Roman" w:cs="Times New Roman"/>
          <w:b/>
          <w:color w:val="000000"/>
          <w:sz w:val="28"/>
          <w:szCs w:val="28"/>
        </w:rPr>
        <w:t>‌</w:t>
      </w:r>
      <w:bookmarkStart w:id="1" w:name="5bdd78a7-6eff-44c5-be48-12eb425418d7"/>
      <w:r w:rsidRPr="00E85E33">
        <w:rPr>
          <w:rFonts w:ascii="Times New Roman" w:eastAsia="Calibri" w:hAnsi="Times New Roman" w:cs="Times New Roman"/>
          <w:b/>
          <w:color w:val="000000"/>
          <w:sz w:val="28"/>
          <w:szCs w:val="28"/>
        </w:rPr>
        <w:t xml:space="preserve">Комитет по образованию администрации </w:t>
      </w:r>
      <w:proofErr w:type="spellStart"/>
      <w:r w:rsidRPr="00E85E33">
        <w:rPr>
          <w:rFonts w:ascii="Times New Roman" w:eastAsia="Calibri" w:hAnsi="Times New Roman" w:cs="Times New Roman"/>
          <w:b/>
          <w:color w:val="000000"/>
          <w:sz w:val="28"/>
          <w:szCs w:val="28"/>
        </w:rPr>
        <w:t>Тулунского</w:t>
      </w:r>
      <w:proofErr w:type="spellEnd"/>
      <w:r w:rsidRPr="00E85E33">
        <w:rPr>
          <w:rFonts w:ascii="Times New Roman" w:eastAsia="Calibri" w:hAnsi="Times New Roman" w:cs="Times New Roman"/>
          <w:b/>
          <w:color w:val="000000"/>
          <w:sz w:val="28"/>
          <w:szCs w:val="28"/>
        </w:rPr>
        <w:t xml:space="preserve"> муниципального района</w:t>
      </w:r>
      <w:bookmarkEnd w:id="1"/>
      <w:r w:rsidRPr="00E85E33">
        <w:rPr>
          <w:rFonts w:ascii="Times New Roman" w:eastAsia="Calibri" w:hAnsi="Times New Roman" w:cs="Times New Roman"/>
          <w:b/>
          <w:color w:val="000000"/>
          <w:sz w:val="28"/>
          <w:szCs w:val="28"/>
        </w:rPr>
        <w:t>‌</w:t>
      </w:r>
      <w:r w:rsidRPr="00E85E33">
        <w:rPr>
          <w:rFonts w:ascii="Times New Roman" w:eastAsia="Calibri" w:hAnsi="Times New Roman" w:cs="Times New Roman"/>
          <w:color w:val="000000"/>
          <w:sz w:val="28"/>
          <w:szCs w:val="28"/>
        </w:rPr>
        <w:t>​</w:t>
      </w:r>
    </w:p>
    <w:p w:rsidR="00E85E33" w:rsidRPr="00E85E33" w:rsidRDefault="00E85E33" w:rsidP="00E85E33">
      <w:pPr>
        <w:autoSpaceDN w:val="0"/>
        <w:spacing w:after="0" w:line="408" w:lineRule="auto"/>
        <w:ind w:left="120"/>
        <w:jc w:val="center"/>
        <w:rPr>
          <w:rFonts w:ascii="Times New Roman" w:eastAsia="Calibri" w:hAnsi="Times New Roman" w:cs="Times New Roman"/>
          <w:sz w:val="28"/>
          <w:szCs w:val="28"/>
          <w:lang w:val="en-US"/>
        </w:rPr>
      </w:pPr>
      <w:r w:rsidRPr="00E85E33">
        <w:rPr>
          <w:rFonts w:ascii="Times New Roman" w:eastAsia="Calibri" w:hAnsi="Times New Roman" w:cs="Times New Roman"/>
          <w:b/>
          <w:color w:val="000000"/>
          <w:sz w:val="28"/>
          <w:szCs w:val="28"/>
          <w:lang w:val="en-US"/>
        </w:rPr>
        <w:t>МОУ "</w:t>
      </w:r>
      <w:r w:rsidRPr="00E85E33">
        <w:rPr>
          <w:rFonts w:ascii="Times New Roman" w:eastAsia="Calibri" w:hAnsi="Times New Roman" w:cs="Times New Roman"/>
          <w:b/>
          <w:color w:val="000000"/>
          <w:sz w:val="28"/>
          <w:szCs w:val="28"/>
        </w:rPr>
        <w:t>Бурхунская</w:t>
      </w:r>
      <w:r w:rsidRPr="00E85E33">
        <w:rPr>
          <w:rFonts w:ascii="Times New Roman" w:eastAsia="Calibri" w:hAnsi="Times New Roman" w:cs="Times New Roman"/>
          <w:b/>
          <w:color w:val="000000"/>
          <w:sz w:val="28"/>
          <w:szCs w:val="28"/>
          <w:lang w:val="en-US"/>
        </w:rPr>
        <w:t xml:space="preserve"> СОШ"</w:t>
      </w:r>
    </w:p>
    <w:p w:rsidR="00E85E33" w:rsidRPr="00E85E33" w:rsidRDefault="00E85E33" w:rsidP="00E85E33">
      <w:pPr>
        <w:autoSpaceDN w:val="0"/>
        <w:spacing w:after="0"/>
        <w:rPr>
          <w:rFonts w:ascii="Times New Roman" w:eastAsia="Calibri" w:hAnsi="Times New Roman" w:cs="Times New Roman"/>
          <w:sz w:val="28"/>
          <w:szCs w:val="28"/>
          <w:lang w:val="en-US"/>
        </w:rPr>
      </w:pPr>
    </w:p>
    <w:p w:rsidR="00E85E33" w:rsidRPr="00E85E33" w:rsidRDefault="00E85E33" w:rsidP="00E85E33">
      <w:pPr>
        <w:autoSpaceDN w:val="0"/>
        <w:spacing w:after="0"/>
        <w:ind w:left="120"/>
        <w:rPr>
          <w:rFonts w:ascii="Times New Roman" w:eastAsia="Calibri" w:hAnsi="Times New Roman" w:cs="Times New Roman"/>
          <w:sz w:val="28"/>
          <w:szCs w:val="28"/>
          <w:lang w:val="en-US"/>
        </w:rPr>
      </w:pPr>
    </w:p>
    <w:tbl>
      <w:tblPr>
        <w:tblW w:w="0" w:type="auto"/>
        <w:tblLook w:val="04A0" w:firstRow="1" w:lastRow="0" w:firstColumn="1" w:lastColumn="0" w:noHBand="0" w:noVBand="1"/>
      </w:tblPr>
      <w:tblGrid>
        <w:gridCol w:w="3114"/>
        <w:gridCol w:w="3115"/>
        <w:gridCol w:w="3115"/>
      </w:tblGrid>
      <w:tr w:rsidR="00E85E33" w:rsidRPr="00E85E33" w:rsidTr="00E85E33">
        <w:tc>
          <w:tcPr>
            <w:tcW w:w="3114" w:type="dxa"/>
          </w:tcPr>
          <w:p w:rsidR="00E85E33" w:rsidRPr="00E85E33" w:rsidRDefault="00E85E33" w:rsidP="00E85E33">
            <w:pPr>
              <w:autoSpaceDE w:val="0"/>
              <w:autoSpaceDN w:val="0"/>
              <w:spacing w:after="120"/>
              <w:jc w:val="both"/>
              <w:rPr>
                <w:rFonts w:ascii="Times New Roman" w:eastAsia="Times New Roman" w:hAnsi="Times New Roman" w:cs="Times New Roman"/>
                <w:color w:val="000000"/>
                <w:sz w:val="28"/>
                <w:szCs w:val="28"/>
              </w:rPr>
            </w:pPr>
          </w:p>
        </w:tc>
        <w:tc>
          <w:tcPr>
            <w:tcW w:w="3115" w:type="dxa"/>
          </w:tcPr>
          <w:p w:rsidR="00E85E33" w:rsidRPr="00E85E33" w:rsidRDefault="00E85E33" w:rsidP="00E85E33">
            <w:pPr>
              <w:autoSpaceDE w:val="0"/>
              <w:autoSpaceDN w:val="0"/>
              <w:spacing w:after="120"/>
              <w:jc w:val="both"/>
              <w:rPr>
                <w:rFonts w:ascii="Times New Roman" w:eastAsia="Times New Roman" w:hAnsi="Times New Roman" w:cs="Times New Roman"/>
                <w:color w:val="000000"/>
                <w:sz w:val="28"/>
                <w:szCs w:val="28"/>
              </w:rPr>
            </w:pPr>
          </w:p>
        </w:tc>
        <w:tc>
          <w:tcPr>
            <w:tcW w:w="3115" w:type="dxa"/>
          </w:tcPr>
          <w:p w:rsidR="00E85E33" w:rsidRPr="00E85E33" w:rsidRDefault="00E85E33" w:rsidP="00E85E33">
            <w:pPr>
              <w:widowControl w:val="0"/>
              <w:autoSpaceDE w:val="0"/>
              <w:autoSpaceDN w:val="0"/>
              <w:spacing w:after="120"/>
              <w:rPr>
                <w:rFonts w:ascii="Times New Roman" w:eastAsia="Times New Roman" w:hAnsi="Times New Roman" w:cs="Times New Roman"/>
                <w:color w:val="000000"/>
                <w:sz w:val="28"/>
                <w:szCs w:val="28"/>
              </w:rPr>
            </w:pPr>
            <w:r w:rsidRPr="00E85E33">
              <w:rPr>
                <w:rFonts w:ascii="Times New Roman" w:eastAsia="Times New Roman" w:hAnsi="Times New Roman" w:cs="Times New Roman"/>
                <w:color w:val="000000"/>
                <w:sz w:val="28"/>
                <w:szCs w:val="28"/>
              </w:rPr>
              <w:t>УТВЕРЖДЕНО</w:t>
            </w:r>
          </w:p>
          <w:p w:rsidR="00E85E33" w:rsidRPr="00E85E33" w:rsidRDefault="00E85E33" w:rsidP="00E85E33">
            <w:pPr>
              <w:widowControl w:val="0"/>
              <w:autoSpaceDE w:val="0"/>
              <w:autoSpaceDN w:val="0"/>
              <w:spacing w:after="120"/>
              <w:rPr>
                <w:rFonts w:ascii="Times New Roman" w:eastAsia="Times New Roman" w:hAnsi="Times New Roman" w:cs="Times New Roman"/>
                <w:color w:val="000000"/>
                <w:sz w:val="28"/>
                <w:szCs w:val="28"/>
              </w:rPr>
            </w:pPr>
            <w:r w:rsidRPr="00E85E33">
              <w:rPr>
                <w:rFonts w:ascii="Times New Roman" w:eastAsia="Times New Roman" w:hAnsi="Times New Roman" w:cs="Times New Roman"/>
                <w:color w:val="000000"/>
                <w:sz w:val="28"/>
                <w:szCs w:val="28"/>
              </w:rPr>
              <w:t>Директор</w:t>
            </w:r>
          </w:p>
          <w:p w:rsidR="00E85E33" w:rsidRPr="00E85E33" w:rsidRDefault="00E85E33" w:rsidP="00E85E33">
            <w:pPr>
              <w:widowControl w:val="0"/>
              <w:autoSpaceDE w:val="0"/>
              <w:autoSpaceDN w:val="0"/>
              <w:spacing w:after="120"/>
              <w:rPr>
                <w:rFonts w:ascii="Times New Roman" w:eastAsia="Times New Roman" w:hAnsi="Times New Roman" w:cs="Times New Roman"/>
                <w:color w:val="000000"/>
                <w:sz w:val="24"/>
                <w:szCs w:val="24"/>
              </w:rPr>
            </w:pPr>
            <w:r w:rsidRPr="00E85E33">
              <w:rPr>
                <w:rFonts w:ascii="Times New Roman" w:eastAsia="Times New Roman" w:hAnsi="Times New Roman" w:cs="Times New Roman"/>
                <w:color w:val="000000"/>
                <w:sz w:val="24"/>
                <w:szCs w:val="24"/>
              </w:rPr>
              <w:t xml:space="preserve">________________________ </w:t>
            </w:r>
          </w:p>
          <w:p w:rsidR="00E85E33" w:rsidRPr="00E85E33" w:rsidRDefault="00E85E33" w:rsidP="00E85E33">
            <w:pPr>
              <w:widowControl w:val="0"/>
              <w:autoSpaceDE w:val="0"/>
              <w:autoSpaceDN w:val="0"/>
              <w:spacing w:after="0"/>
              <w:rPr>
                <w:rFonts w:ascii="Times New Roman" w:eastAsia="Times New Roman" w:hAnsi="Times New Roman" w:cs="Times New Roman"/>
                <w:color w:val="000000"/>
                <w:sz w:val="24"/>
                <w:szCs w:val="24"/>
              </w:rPr>
            </w:pPr>
            <w:proofErr w:type="spellStart"/>
            <w:r w:rsidRPr="00E85E33">
              <w:rPr>
                <w:rFonts w:ascii="Times New Roman" w:eastAsia="Times New Roman" w:hAnsi="Times New Roman" w:cs="Times New Roman"/>
                <w:color w:val="000000"/>
                <w:sz w:val="24"/>
                <w:szCs w:val="24"/>
              </w:rPr>
              <w:t>Пнёва</w:t>
            </w:r>
            <w:proofErr w:type="spellEnd"/>
            <w:r w:rsidRPr="00E85E33">
              <w:rPr>
                <w:rFonts w:ascii="Times New Roman" w:eastAsia="Times New Roman" w:hAnsi="Times New Roman" w:cs="Times New Roman"/>
                <w:color w:val="000000"/>
                <w:sz w:val="24"/>
                <w:szCs w:val="24"/>
              </w:rPr>
              <w:t xml:space="preserve"> И.В.</w:t>
            </w:r>
          </w:p>
          <w:p w:rsidR="00E85E33" w:rsidRPr="00E85E33" w:rsidRDefault="00E85E33" w:rsidP="00E85E33">
            <w:pPr>
              <w:widowControl w:val="0"/>
              <w:autoSpaceDE w:val="0"/>
              <w:autoSpaceDN w:val="0"/>
              <w:spacing w:before="196" w:after="0"/>
              <w:ind w:right="1318"/>
              <w:rPr>
                <w:rFonts w:ascii="Times New Roman" w:eastAsia="Times New Roman" w:hAnsi="Times New Roman" w:cs="Times New Roman"/>
                <w:spacing w:val="-67"/>
                <w:sz w:val="28"/>
              </w:rPr>
            </w:pPr>
            <w:r w:rsidRPr="00E85E33">
              <w:rPr>
                <w:rFonts w:ascii="Times New Roman" w:eastAsia="Times New Roman" w:hAnsi="Times New Roman" w:cs="Times New Roman"/>
                <w:color w:val="000000"/>
              </w:rPr>
              <w:t xml:space="preserve">Приказ </w:t>
            </w:r>
            <w:r w:rsidRPr="00E85E33">
              <w:rPr>
                <w:rFonts w:ascii="Times New Roman" w:eastAsia="Times New Roman" w:hAnsi="Times New Roman" w:cs="Times New Roman"/>
                <w:sz w:val="28"/>
              </w:rPr>
              <w:t>№</w:t>
            </w:r>
            <w:r w:rsidRPr="00E85E33">
              <w:rPr>
                <w:rFonts w:ascii="Times New Roman" w:eastAsia="Times New Roman" w:hAnsi="Times New Roman" w:cs="Times New Roman"/>
                <w:spacing w:val="-5"/>
                <w:sz w:val="28"/>
              </w:rPr>
              <w:t xml:space="preserve"> </w:t>
            </w:r>
            <w:r w:rsidRPr="00E85E33">
              <w:rPr>
                <w:rFonts w:ascii="Times New Roman" w:eastAsia="Times New Roman" w:hAnsi="Times New Roman" w:cs="Times New Roman"/>
                <w:sz w:val="28"/>
              </w:rPr>
              <w:t>55-д</w:t>
            </w:r>
            <w:r w:rsidRPr="00E85E33">
              <w:rPr>
                <w:rFonts w:ascii="Times New Roman" w:eastAsia="Times New Roman" w:hAnsi="Times New Roman" w:cs="Times New Roman"/>
                <w:spacing w:val="-3"/>
                <w:sz w:val="28"/>
              </w:rPr>
              <w:t xml:space="preserve"> </w:t>
            </w:r>
            <w:r w:rsidRPr="00E85E33">
              <w:rPr>
                <w:rFonts w:ascii="Times New Roman" w:eastAsia="Times New Roman" w:hAnsi="Times New Roman" w:cs="Times New Roman"/>
                <w:sz w:val="28"/>
              </w:rPr>
              <w:t>от</w:t>
            </w:r>
            <w:r w:rsidRPr="00E85E33">
              <w:rPr>
                <w:rFonts w:ascii="Times New Roman" w:eastAsia="Times New Roman" w:hAnsi="Times New Roman" w:cs="Times New Roman"/>
                <w:spacing w:val="-8"/>
                <w:sz w:val="28"/>
              </w:rPr>
              <w:t xml:space="preserve"> </w:t>
            </w:r>
            <w:r w:rsidRPr="00E85E33">
              <w:rPr>
                <w:rFonts w:ascii="Times New Roman" w:eastAsia="Times New Roman" w:hAnsi="Times New Roman" w:cs="Times New Roman"/>
                <w:sz w:val="28"/>
              </w:rPr>
              <w:t>29.08.2024г.</w:t>
            </w:r>
            <w:r w:rsidRPr="00E85E33">
              <w:rPr>
                <w:rFonts w:ascii="Times New Roman" w:eastAsia="Times New Roman" w:hAnsi="Times New Roman" w:cs="Times New Roman"/>
                <w:spacing w:val="-67"/>
                <w:sz w:val="28"/>
              </w:rPr>
              <w:t xml:space="preserve"> </w:t>
            </w:r>
          </w:p>
          <w:p w:rsidR="00E85E33" w:rsidRPr="00E85E33" w:rsidRDefault="00E85E33" w:rsidP="00E85E33">
            <w:pPr>
              <w:widowControl w:val="0"/>
              <w:autoSpaceDE w:val="0"/>
              <w:autoSpaceDN w:val="0"/>
              <w:spacing w:after="0"/>
              <w:rPr>
                <w:rFonts w:ascii="Times New Roman" w:eastAsia="Times New Roman" w:hAnsi="Times New Roman" w:cs="Times New Roman"/>
                <w:color w:val="000000"/>
                <w:sz w:val="28"/>
                <w:szCs w:val="28"/>
              </w:rPr>
            </w:pPr>
          </w:p>
        </w:tc>
      </w:tr>
    </w:tbl>
    <w:p w:rsidR="00A016A0" w:rsidRPr="002D68FF" w:rsidRDefault="00A016A0" w:rsidP="00A016A0">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
    <w:p w:rsidR="00A016A0" w:rsidRPr="002D68FF" w:rsidRDefault="00A016A0" w:rsidP="001637D2">
      <w:pPr>
        <w:shd w:val="clear" w:color="auto" w:fill="FFFFFF"/>
        <w:spacing w:after="0"/>
        <w:rPr>
          <w:rFonts w:ascii="Times New Roman" w:eastAsia="Times New Roman" w:hAnsi="Times New Roman" w:cs="Times New Roman"/>
          <w:color w:val="333333"/>
          <w:sz w:val="21"/>
          <w:szCs w:val="21"/>
          <w:lang w:eastAsia="ru-RU"/>
        </w:rPr>
      </w:pPr>
    </w:p>
    <w:p w:rsidR="00A016A0" w:rsidRPr="002D68FF" w:rsidRDefault="00A016A0" w:rsidP="001637D2">
      <w:pPr>
        <w:shd w:val="clear" w:color="auto" w:fill="FFFFFF"/>
        <w:spacing w:after="0"/>
        <w:rPr>
          <w:rFonts w:ascii="Times New Roman" w:eastAsia="Times New Roman" w:hAnsi="Times New Roman" w:cs="Times New Roman"/>
          <w:color w:val="333333"/>
          <w:sz w:val="21"/>
          <w:szCs w:val="21"/>
          <w:lang w:eastAsia="ru-RU"/>
        </w:rPr>
      </w:pPr>
    </w:p>
    <w:p w:rsidR="00A016A0" w:rsidRPr="002D68FF" w:rsidRDefault="00A016A0" w:rsidP="001637D2">
      <w:pPr>
        <w:shd w:val="clear" w:color="auto" w:fill="FFFFFF"/>
        <w:spacing w:after="0"/>
        <w:jc w:val="center"/>
        <w:rPr>
          <w:rFonts w:ascii="Times New Roman" w:eastAsia="Times New Roman" w:hAnsi="Times New Roman" w:cs="Times New Roman"/>
          <w:color w:val="333333"/>
          <w:sz w:val="21"/>
          <w:szCs w:val="21"/>
          <w:lang w:eastAsia="ru-RU"/>
        </w:rPr>
      </w:pPr>
      <w:r w:rsidRPr="002D68FF">
        <w:rPr>
          <w:rFonts w:ascii="Times New Roman" w:eastAsia="Times New Roman" w:hAnsi="Times New Roman" w:cs="Times New Roman"/>
          <w:b/>
          <w:bCs/>
          <w:color w:val="000000"/>
          <w:sz w:val="32"/>
          <w:szCs w:val="32"/>
          <w:lang w:eastAsia="ru-RU"/>
        </w:rPr>
        <w:t>РАБОЧАЯ ПРОГРАММА</w:t>
      </w:r>
    </w:p>
    <w:p w:rsidR="00A016A0" w:rsidRPr="002D68FF" w:rsidRDefault="00A016A0" w:rsidP="001637D2">
      <w:pPr>
        <w:shd w:val="clear" w:color="auto" w:fill="FFFFFF"/>
        <w:spacing w:after="0"/>
        <w:rPr>
          <w:rFonts w:ascii="Times New Roman" w:eastAsia="Times New Roman" w:hAnsi="Times New Roman" w:cs="Times New Roman"/>
          <w:color w:val="333333"/>
          <w:sz w:val="21"/>
          <w:szCs w:val="21"/>
          <w:lang w:eastAsia="ru-RU"/>
        </w:rPr>
      </w:pPr>
    </w:p>
    <w:p w:rsidR="00A016A0" w:rsidRPr="002D68FF" w:rsidRDefault="00A016A0" w:rsidP="001637D2">
      <w:pPr>
        <w:shd w:val="clear" w:color="auto" w:fill="FFFFFF"/>
        <w:spacing w:after="0"/>
        <w:jc w:val="center"/>
        <w:rPr>
          <w:rFonts w:ascii="Times New Roman" w:eastAsia="Times New Roman" w:hAnsi="Times New Roman" w:cs="Times New Roman"/>
          <w:color w:val="333333"/>
          <w:sz w:val="21"/>
          <w:szCs w:val="21"/>
          <w:lang w:eastAsia="ru-RU"/>
        </w:rPr>
      </w:pPr>
      <w:r>
        <w:rPr>
          <w:rFonts w:ascii="Times New Roman" w:eastAsia="Times New Roman" w:hAnsi="Times New Roman" w:cs="Times New Roman"/>
          <w:b/>
          <w:bCs/>
          <w:color w:val="000000"/>
          <w:sz w:val="36"/>
          <w:szCs w:val="36"/>
          <w:lang w:eastAsia="ru-RU"/>
        </w:rPr>
        <w:t>учебного пред</w:t>
      </w:r>
      <w:r w:rsidRPr="002D68FF">
        <w:rPr>
          <w:rFonts w:ascii="Times New Roman" w:eastAsia="Times New Roman" w:hAnsi="Times New Roman" w:cs="Times New Roman"/>
          <w:b/>
          <w:bCs/>
          <w:color w:val="000000"/>
          <w:sz w:val="36"/>
          <w:szCs w:val="36"/>
          <w:lang w:eastAsia="ru-RU"/>
        </w:rPr>
        <w:t>мета «Математика»</w:t>
      </w:r>
    </w:p>
    <w:p w:rsidR="00A016A0" w:rsidRDefault="00A016A0" w:rsidP="001637D2">
      <w:pPr>
        <w:shd w:val="clear" w:color="auto" w:fill="FFFFFF"/>
        <w:spacing w:after="0"/>
        <w:jc w:val="center"/>
        <w:rPr>
          <w:rFonts w:ascii="Times New Roman" w:eastAsia="Times New Roman" w:hAnsi="Times New Roman" w:cs="Times New Roman"/>
          <w:color w:val="000000"/>
          <w:sz w:val="32"/>
          <w:szCs w:val="32"/>
          <w:lang w:eastAsia="ru-RU"/>
        </w:rPr>
      </w:pPr>
    </w:p>
    <w:p w:rsidR="00A016A0" w:rsidRPr="00FD0749" w:rsidRDefault="00A016A0" w:rsidP="001637D2">
      <w:pPr>
        <w:spacing w:after="0"/>
        <w:jc w:val="center"/>
        <w:rPr>
          <w:rFonts w:ascii="Times New Roman" w:eastAsia="Times New Roman" w:hAnsi="Times New Roman" w:cs="Times New Roman"/>
          <w:color w:val="000000"/>
          <w:sz w:val="28"/>
          <w:szCs w:val="28"/>
          <w:lang w:eastAsia="ru-RU"/>
        </w:rPr>
      </w:pPr>
      <w:r w:rsidRPr="00FD0749">
        <w:rPr>
          <w:rFonts w:ascii="Times New Roman" w:eastAsia="Times New Roman" w:hAnsi="Times New Roman" w:cs="Times New Roman"/>
          <w:b/>
          <w:i/>
          <w:color w:val="000000"/>
          <w:sz w:val="32"/>
          <w:szCs w:val="32"/>
          <w:lang w:eastAsia="ru-RU"/>
        </w:rPr>
        <w:t>Предметная область: «математика</w:t>
      </w:r>
      <w:r w:rsidRPr="00FD0749">
        <w:rPr>
          <w:rFonts w:ascii="Times New Roman" w:eastAsia="Times New Roman" w:hAnsi="Times New Roman" w:cs="Times New Roman"/>
          <w:b/>
          <w:color w:val="000000"/>
          <w:sz w:val="28"/>
          <w:szCs w:val="28"/>
          <w:lang w:eastAsia="ru-RU"/>
        </w:rPr>
        <w:t>»</w:t>
      </w:r>
    </w:p>
    <w:p w:rsidR="00A016A0" w:rsidRPr="002D68FF" w:rsidRDefault="00A016A0" w:rsidP="001637D2">
      <w:pPr>
        <w:shd w:val="clear" w:color="auto" w:fill="FFFFFF"/>
        <w:spacing w:after="0"/>
        <w:jc w:val="center"/>
        <w:rPr>
          <w:rFonts w:ascii="Times New Roman" w:eastAsia="Times New Roman" w:hAnsi="Times New Roman" w:cs="Times New Roman"/>
          <w:color w:val="333333"/>
          <w:sz w:val="21"/>
          <w:szCs w:val="21"/>
          <w:lang w:eastAsia="ru-RU"/>
        </w:rPr>
      </w:pPr>
    </w:p>
    <w:p w:rsidR="00A016A0" w:rsidRPr="00FD0749" w:rsidRDefault="00A016A0" w:rsidP="001637D2">
      <w:pPr>
        <w:spacing w:after="0"/>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для 1-4</w:t>
      </w:r>
      <w:r w:rsidRPr="00FD0749">
        <w:rPr>
          <w:rFonts w:ascii="Times New Roman" w:eastAsia="Times New Roman" w:hAnsi="Times New Roman" w:cs="Times New Roman"/>
          <w:color w:val="000000"/>
          <w:sz w:val="32"/>
          <w:szCs w:val="32"/>
          <w:lang w:eastAsia="ru-RU"/>
        </w:rPr>
        <w:t xml:space="preserve"> классов  </w:t>
      </w:r>
    </w:p>
    <w:p w:rsidR="00A016A0" w:rsidRDefault="00A016A0" w:rsidP="001637D2">
      <w:pPr>
        <w:shd w:val="clear" w:color="auto" w:fill="FFFFFF"/>
        <w:spacing w:after="0"/>
        <w:jc w:val="center"/>
        <w:rPr>
          <w:rFonts w:ascii="Times New Roman" w:eastAsia="Times New Roman" w:hAnsi="Times New Roman" w:cs="Times New Roman"/>
          <w:color w:val="333333"/>
          <w:sz w:val="21"/>
          <w:szCs w:val="21"/>
          <w:lang w:eastAsia="ru-RU"/>
        </w:rPr>
      </w:pPr>
      <w:r w:rsidRPr="002D68FF">
        <w:rPr>
          <w:rFonts w:ascii="Times New Roman" w:eastAsia="Times New Roman" w:hAnsi="Times New Roman" w:cs="Times New Roman"/>
          <w:color w:val="000000"/>
          <w:sz w:val="32"/>
          <w:szCs w:val="32"/>
          <w:lang w:eastAsia="ru-RU"/>
        </w:rPr>
        <w:br/>
      </w:r>
    </w:p>
    <w:p w:rsidR="001637D2" w:rsidRDefault="001637D2" w:rsidP="001637D2">
      <w:pPr>
        <w:shd w:val="clear" w:color="auto" w:fill="FFFFFF"/>
        <w:spacing w:after="0"/>
        <w:jc w:val="center"/>
        <w:rPr>
          <w:rFonts w:ascii="Times New Roman" w:eastAsia="Times New Roman" w:hAnsi="Times New Roman" w:cs="Times New Roman"/>
          <w:color w:val="333333"/>
          <w:sz w:val="21"/>
          <w:szCs w:val="21"/>
          <w:lang w:eastAsia="ru-RU"/>
        </w:rPr>
      </w:pPr>
    </w:p>
    <w:p w:rsidR="001637D2" w:rsidRDefault="001637D2" w:rsidP="001637D2">
      <w:pPr>
        <w:shd w:val="clear" w:color="auto" w:fill="FFFFFF"/>
        <w:spacing w:after="0"/>
        <w:jc w:val="center"/>
        <w:rPr>
          <w:rFonts w:ascii="Times New Roman" w:eastAsia="Times New Roman" w:hAnsi="Times New Roman" w:cs="Times New Roman"/>
          <w:color w:val="333333"/>
          <w:sz w:val="21"/>
          <w:szCs w:val="21"/>
          <w:lang w:eastAsia="ru-RU"/>
        </w:rPr>
      </w:pPr>
    </w:p>
    <w:p w:rsidR="001637D2" w:rsidRDefault="001637D2" w:rsidP="001637D2">
      <w:pPr>
        <w:shd w:val="clear" w:color="auto" w:fill="FFFFFF"/>
        <w:spacing w:after="0"/>
        <w:jc w:val="center"/>
        <w:rPr>
          <w:rFonts w:ascii="Times New Roman" w:eastAsia="Times New Roman" w:hAnsi="Times New Roman" w:cs="Times New Roman"/>
          <w:color w:val="333333"/>
          <w:sz w:val="21"/>
          <w:szCs w:val="21"/>
          <w:lang w:eastAsia="ru-RU"/>
        </w:rPr>
      </w:pPr>
    </w:p>
    <w:p w:rsidR="001637D2" w:rsidRDefault="001637D2" w:rsidP="001637D2">
      <w:pPr>
        <w:shd w:val="clear" w:color="auto" w:fill="FFFFFF"/>
        <w:spacing w:after="0"/>
        <w:jc w:val="center"/>
        <w:rPr>
          <w:rFonts w:ascii="Times New Roman" w:eastAsia="Times New Roman" w:hAnsi="Times New Roman" w:cs="Times New Roman"/>
          <w:color w:val="333333"/>
          <w:sz w:val="21"/>
          <w:szCs w:val="21"/>
          <w:lang w:eastAsia="ru-RU"/>
        </w:rPr>
      </w:pPr>
    </w:p>
    <w:p w:rsidR="001637D2" w:rsidRDefault="001637D2" w:rsidP="001637D2">
      <w:pPr>
        <w:shd w:val="clear" w:color="auto" w:fill="FFFFFF"/>
        <w:spacing w:after="0"/>
        <w:jc w:val="center"/>
        <w:rPr>
          <w:rFonts w:ascii="Times New Roman" w:eastAsia="Times New Roman" w:hAnsi="Times New Roman" w:cs="Times New Roman"/>
          <w:color w:val="333333"/>
          <w:sz w:val="21"/>
          <w:szCs w:val="21"/>
          <w:lang w:eastAsia="ru-RU"/>
        </w:rPr>
      </w:pPr>
    </w:p>
    <w:p w:rsidR="001637D2" w:rsidRDefault="001637D2" w:rsidP="001637D2">
      <w:pPr>
        <w:shd w:val="clear" w:color="auto" w:fill="FFFFFF"/>
        <w:spacing w:after="0"/>
        <w:jc w:val="center"/>
        <w:rPr>
          <w:rFonts w:ascii="Times New Roman" w:eastAsia="Times New Roman" w:hAnsi="Times New Roman" w:cs="Times New Roman"/>
          <w:color w:val="333333"/>
          <w:sz w:val="21"/>
          <w:szCs w:val="21"/>
          <w:lang w:eastAsia="ru-RU"/>
        </w:rPr>
      </w:pPr>
    </w:p>
    <w:p w:rsidR="001637D2" w:rsidRDefault="001637D2" w:rsidP="001637D2">
      <w:pPr>
        <w:shd w:val="clear" w:color="auto" w:fill="FFFFFF"/>
        <w:spacing w:after="0"/>
        <w:jc w:val="center"/>
        <w:rPr>
          <w:rFonts w:ascii="Times New Roman" w:eastAsia="Times New Roman" w:hAnsi="Times New Roman" w:cs="Times New Roman"/>
          <w:color w:val="333333"/>
          <w:sz w:val="21"/>
          <w:szCs w:val="21"/>
          <w:lang w:eastAsia="ru-RU"/>
        </w:rPr>
      </w:pPr>
    </w:p>
    <w:p w:rsidR="001637D2" w:rsidRPr="002D68FF" w:rsidRDefault="001637D2" w:rsidP="001637D2">
      <w:pPr>
        <w:shd w:val="clear" w:color="auto" w:fill="FFFFFF"/>
        <w:spacing w:after="0"/>
        <w:jc w:val="center"/>
        <w:rPr>
          <w:rFonts w:ascii="Times New Roman" w:eastAsia="Times New Roman" w:hAnsi="Times New Roman" w:cs="Times New Roman"/>
          <w:color w:val="333333"/>
          <w:sz w:val="21"/>
          <w:szCs w:val="21"/>
          <w:lang w:eastAsia="ru-RU"/>
        </w:rPr>
      </w:pPr>
    </w:p>
    <w:p w:rsidR="00402067" w:rsidRPr="001637D2" w:rsidRDefault="00A016A0" w:rsidP="001637D2">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2D68FF">
        <w:rPr>
          <w:rFonts w:ascii="Times New Roman" w:eastAsia="Times New Roman" w:hAnsi="Times New Roman" w:cs="Times New Roman"/>
          <w:color w:val="333333"/>
          <w:sz w:val="21"/>
          <w:szCs w:val="21"/>
          <w:lang w:eastAsia="ru-RU"/>
        </w:rPr>
        <w:t>​</w:t>
      </w:r>
      <w:proofErr w:type="spellStart"/>
      <w:r w:rsidR="00E85E33">
        <w:rPr>
          <w:rFonts w:ascii="Times New Roman" w:eastAsia="Times New Roman" w:hAnsi="Times New Roman" w:cs="Times New Roman"/>
          <w:b/>
          <w:bCs/>
          <w:color w:val="000000"/>
          <w:sz w:val="28"/>
          <w:szCs w:val="28"/>
          <w:shd w:val="clear" w:color="auto" w:fill="FFFFFF"/>
          <w:lang w:eastAsia="ru-RU"/>
        </w:rPr>
        <w:t>Бурхун</w:t>
      </w:r>
      <w:proofErr w:type="spellEnd"/>
      <w:r w:rsidR="00E85E33">
        <w:rPr>
          <w:rFonts w:ascii="Times New Roman" w:eastAsia="Times New Roman" w:hAnsi="Times New Roman" w:cs="Times New Roman"/>
          <w:b/>
          <w:bCs/>
          <w:color w:val="000000"/>
          <w:sz w:val="28"/>
          <w:szCs w:val="28"/>
          <w:shd w:val="clear" w:color="auto" w:fill="FFFFFF"/>
          <w:lang w:eastAsia="ru-RU"/>
        </w:rPr>
        <w:t xml:space="preserve"> </w:t>
      </w:r>
      <w:bookmarkStart w:id="2" w:name="_GoBack"/>
      <w:bookmarkEnd w:id="2"/>
      <w:r>
        <w:rPr>
          <w:rFonts w:ascii="Times New Roman" w:eastAsia="Times New Roman" w:hAnsi="Times New Roman" w:cs="Times New Roman"/>
          <w:b/>
          <w:bCs/>
          <w:color w:val="000000"/>
          <w:sz w:val="28"/>
          <w:szCs w:val="28"/>
          <w:shd w:val="clear" w:color="auto" w:fill="FFFFFF"/>
          <w:lang w:eastAsia="ru-RU"/>
        </w:rPr>
        <w:t> 2024</w:t>
      </w:r>
    </w:p>
    <w:p w:rsidR="00402067" w:rsidRPr="00FE77D8" w:rsidRDefault="00402067" w:rsidP="00402067">
      <w:pPr>
        <w:spacing w:after="0" w:line="240" w:lineRule="auto"/>
        <w:ind w:firstLine="708"/>
        <w:jc w:val="both"/>
        <w:rPr>
          <w:rFonts w:ascii="Times New Roman" w:eastAsia="Times New Roman" w:hAnsi="Times New Roman" w:cs="Times New Roman"/>
          <w:sz w:val="24"/>
          <w:szCs w:val="24"/>
          <w:lang w:eastAsia="ru-RU"/>
        </w:rPr>
      </w:pPr>
      <w:r w:rsidRPr="00DA75CE">
        <w:rPr>
          <w:rFonts w:ascii="Times New Roman" w:eastAsia="Times New Roman" w:hAnsi="Times New Roman" w:cs="Times New Roman"/>
          <w:sz w:val="24"/>
          <w:szCs w:val="24"/>
          <w:lang w:eastAsia="ru-RU"/>
        </w:rPr>
        <w:lastRenderedPageBreak/>
        <w:t>Рабочая программа по учебному предмету «Математика»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w:t>
      </w:r>
      <w:r>
        <w:rPr>
          <w:rFonts w:ascii="Times New Roman" w:eastAsia="Times New Roman" w:hAnsi="Times New Roman" w:cs="Times New Roman"/>
          <w:sz w:val="24"/>
          <w:szCs w:val="24"/>
          <w:lang w:eastAsia="ru-RU"/>
        </w:rPr>
        <w:t>Ф</w:t>
      </w:r>
      <w:r w:rsidRPr="00DA75CE">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24.11.2022 г. № 1026, </w:t>
      </w:r>
      <w:r w:rsidRPr="00FE77D8">
        <w:rPr>
          <w:rFonts w:ascii="Times New Roman" w:hAnsi="Times New Roman" w:cs="Times New Roman"/>
          <w:color w:val="000000"/>
          <w:sz w:val="24"/>
          <w:szCs w:val="24"/>
          <w:shd w:val="clear" w:color="auto" w:fill="FFFFFF"/>
        </w:rPr>
        <w:t>с изменениями от 17.07.2024 № 495</w:t>
      </w:r>
      <w:r>
        <w:rPr>
          <w:rFonts w:ascii="Times New Roman" w:hAnsi="Times New Roman" w:cs="Times New Roman"/>
          <w:color w:val="000000"/>
          <w:sz w:val="24"/>
          <w:szCs w:val="24"/>
          <w:shd w:val="clear" w:color="auto" w:fill="FFFFFF"/>
        </w:rPr>
        <w:t>.</w:t>
      </w:r>
    </w:p>
    <w:p w:rsidR="00402067" w:rsidRDefault="00402067" w:rsidP="00402067">
      <w:pPr>
        <w:spacing w:after="0" w:line="240" w:lineRule="auto"/>
        <w:ind w:firstLine="708"/>
        <w:jc w:val="both"/>
        <w:rPr>
          <w:rFonts w:ascii="Times New Roman" w:eastAsia="Times New Roman" w:hAnsi="Times New Roman" w:cs="Times New Roman"/>
          <w:sz w:val="24"/>
          <w:szCs w:val="24"/>
          <w:lang w:eastAsia="ru-RU"/>
        </w:rPr>
      </w:pPr>
      <w:r w:rsidRPr="00DA75CE">
        <w:rPr>
          <w:rFonts w:ascii="Times New Roman" w:eastAsia="Times New Roman" w:hAnsi="Times New Roman" w:cs="Times New Roman"/>
          <w:sz w:val="24"/>
          <w:szCs w:val="24"/>
          <w:lang w:eastAsia="ru-RU"/>
        </w:rPr>
        <w:t xml:space="preserve">Разделы рабочей программы соответствуют требованиям </w:t>
      </w:r>
      <w:r>
        <w:rPr>
          <w:rFonts w:ascii="Times New Roman" w:eastAsia="Times New Roman" w:hAnsi="Times New Roman" w:cs="Times New Roman"/>
          <w:sz w:val="24"/>
          <w:szCs w:val="24"/>
          <w:lang w:eastAsia="ru-RU"/>
        </w:rPr>
        <w:t xml:space="preserve">пункта 2.9.5. </w:t>
      </w:r>
      <w:r w:rsidRPr="00DA75CE">
        <w:rPr>
          <w:rFonts w:ascii="Times New Roman" w:eastAsia="Times New Roman" w:hAnsi="Times New Roman" w:cs="Times New Roman"/>
          <w:sz w:val="24"/>
          <w:szCs w:val="24"/>
          <w:lang w:eastAsia="ru-RU"/>
        </w:rPr>
        <w:t>Федерального государственного образовательного стандартаобразования обучающихся с умственной отсталостью (интеллектуальными нарушениями)(утв.</w:t>
      </w:r>
      <w:hyperlink r:id="rId5" w:anchor="0" w:history="1">
        <w:r w:rsidRPr="00DA75CE">
          <w:rPr>
            <w:rFonts w:ascii="Times New Roman" w:eastAsia="Times New Roman" w:hAnsi="Times New Roman" w:cs="Times New Roman"/>
            <w:sz w:val="24"/>
            <w:szCs w:val="24"/>
            <w:bdr w:val="none" w:sz="0" w:space="0" w:color="auto" w:frame="1"/>
            <w:lang w:eastAsia="ru-RU"/>
          </w:rPr>
          <w:t>приказом</w:t>
        </w:r>
      </w:hyperlink>
      <w:r w:rsidRPr="00DA75CE">
        <w:rPr>
          <w:rFonts w:ascii="Times New Roman" w:eastAsia="Times New Roman" w:hAnsi="Times New Roman" w:cs="Times New Roman"/>
          <w:sz w:val="24"/>
          <w:szCs w:val="24"/>
          <w:lang w:eastAsia="ru-RU"/>
        </w:rPr>
        <w:t xml:space="preserve">Министерства образования и науки РФ от 19 декабря 2014г. №1599) </w:t>
      </w:r>
    </w:p>
    <w:p w:rsidR="00402067" w:rsidRDefault="00402067" w:rsidP="00402067">
      <w:pPr>
        <w:spacing w:after="0" w:line="240" w:lineRule="auto"/>
        <w:ind w:firstLine="708"/>
        <w:jc w:val="both"/>
        <w:rPr>
          <w:rFonts w:ascii="Times New Roman" w:eastAsia="Times New Roman" w:hAnsi="Times New Roman" w:cs="Times New Roman"/>
          <w:sz w:val="24"/>
          <w:szCs w:val="24"/>
          <w:lang w:eastAsia="ru-RU"/>
        </w:rPr>
      </w:pPr>
    </w:p>
    <w:p w:rsidR="00C204D3" w:rsidRDefault="00C204D3" w:rsidP="00C204D3">
      <w:pPr>
        <w:jc w:val="center"/>
        <w:rPr>
          <w:rFonts w:ascii="Times New Roman" w:hAnsi="Times New Roman" w:cs="Times New Roman"/>
          <w:b/>
          <w:bCs/>
          <w:sz w:val="24"/>
          <w:szCs w:val="24"/>
        </w:rPr>
      </w:pPr>
      <w:r w:rsidRPr="002B69FE">
        <w:rPr>
          <w:rFonts w:ascii="Times New Roman" w:hAnsi="Times New Roman" w:cs="Times New Roman"/>
          <w:b/>
          <w:bCs/>
          <w:sz w:val="24"/>
          <w:szCs w:val="24"/>
        </w:rPr>
        <w:t>Пояснительная записка</w:t>
      </w:r>
    </w:p>
    <w:p w:rsidR="00C204D3" w:rsidRPr="00FA7260" w:rsidRDefault="00C204D3" w:rsidP="00C204D3">
      <w:pPr>
        <w:spacing w:after="0" w:line="240" w:lineRule="auto"/>
        <w:ind w:firstLine="709"/>
        <w:jc w:val="both"/>
        <w:rPr>
          <w:rFonts w:ascii="Times New Roman" w:eastAsia="Times New Roman" w:hAnsi="Times New Roman" w:cs="Times New Roman"/>
          <w:sz w:val="24"/>
          <w:szCs w:val="24"/>
          <w:lang w:eastAsia="ru-RU"/>
        </w:rPr>
      </w:pPr>
      <w:r w:rsidRPr="00FA7260">
        <w:rPr>
          <w:rFonts w:ascii="Times New Roman" w:eastAsia="Times New Roman" w:hAnsi="Times New Roman" w:cs="Times New Roman"/>
          <w:sz w:val="24"/>
          <w:szCs w:val="24"/>
          <w:lang w:eastAsia="ru-RU"/>
        </w:rPr>
        <w:t>Федеральная адаптированная основная общеобразовательная программа определяет цель и задачи учебного предмета «Математика».</w:t>
      </w:r>
    </w:p>
    <w:p w:rsidR="00C204D3" w:rsidRPr="00FA7260" w:rsidRDefault="00C204D3" w:rsidP="00C204D3">
      <w:pPr>
        <w:spacing w:after="0" w:line="240" w:lineRule="auto"/>
        <w:ind w:firstLine="709"/>
        <w:jc w:val="both"/>
        <w:rPr>
          <w:rFonts w:ascii="Times New Roman" w:eastAsia="Times New Roman" w:hAnsi="Times New Roman" w:cs="Times New Roman"/>
          <w:sz w:val="24"/>
          <w:szCs w:val="24"/>
          <w:lang w:eastAsia="ru-RU"/>
        </w:rPr>
      </w:pPr>
      <w:r w:rsidRPr="00FA7260">
        <w:rPr>
          <w:rFonts w:ascii="Times New Roman" w:eastAsia="Times New Roman" w:hAnsi="Times New Roman" w:cs="Times New Roman"/>
          <w:sz w:val="24"/>
          <w:szCs w:val="24"/>
          <w:lang w:eastAsia="ru-RU"/>
        </w:rPr>
        <w:t>Цель обучения – подготовка обучающихся с умственной отсталостью (интеллектуальными нарушениями) к жизни в современном обществе и овладение доступными профессионально-трудовыми навыками.</w:t>
      </w:r>
    </w:p>
    <w:p w:rsidR="00C204D3" w:rsidRPr="00FA7260" w:rsidRDefault="00C204D3" w:rsidP="00C204D3">
      <w:pPr>
        <w:spacing w:after="0" w:line="240" w:lineRule="auto"/>
        <w:ind w:firstLine="709"/>
        <w:jc w:val="both"/>
        <w:rPr>
          <w:rFonts w:ascii="Times New Roman" w:eastAsia="Times New Roman" w:hAnsi="Times New Roman" w:cs="Times New Roman"/>
          <w:sz w:val="24"/>
          <w:szCs w:val="24"/>
          <w:lang w:eastAsia="ru-RU"/>
        </w:rPr>
      </w:pPr>
      <w:r w:rsidRPr="00FA7260">
        <w:rPr>
          <w:rFonts w:ascii="Times New Roman" w:eastAsia="Times New Roman" w:hAnsi="Times New Roman" w:cs="Times New Roman"/>
          <w:sz w:val="24"/>
          <w:szCs w:val="24"/>
          <w:lang w:eastAsia="ru-RU"/>
        </w:rPr>
        <w:t>Задачи обучения:</w:t>
      </w:r>
    </w:p>
    <w:p w:rsidR="00C204D3" w:rsidRPr="00FA7260" w:rsidRDefault="00C204D3" w:rsidP="00C204D3">
      <w:pPr>
        <w:pStyle w:val="a3"/>
        <w:numPr>
          <w:ilvl w:val="0"/>
          <w:numId w:val="1"/>
        </w:numPr>
        <w:ind w:left="0" w:firstLine="426"/>
        <w:jc w:val="both"/>
        <w:rPr>
          <w:color w:val="000000"/>
        </w:rPr>
      </w:pPr>
      <w:r w:rsidRPr="00FA7260">
        <w:rPr>
          <w:color w:val="000000"/>
        </w:rPr>
        <w:t xml:space="preserve">формирование доступных обучающимся с умственной отсталостью (интеллектуальными нарушениями) математических </w:t>
      </w:r>
      <w:r w:rsidRPr="00FA7260">
        <w:rPr>
          <w:color w:val="000000" w:themeColor="text1"/>
        </w:rPr>
        <w:t>знаний</w:t>
      </w:r>
      <w:r w:rsidRPr="00FA7260">
        <w:rPr>
          <w:color w:val="000000"/>
        </w:rPr>
        <w:t xml:space="preserve"> и умений, необходимых для решения учебно-познавательных, учебно-практических, житейских и профессиональных задач; развитие способности их использования при решении соответствующих возрасту задач;</w:t>
      </w:r>
    </w:p>
    <w:p w:rsidR="00C204D3" w:rsidRPr="00FA7260" w:rsidRDefault="00C204D3" w:rsidP="00C204D3">
      <w:pPr>
        <w:pStyle w:val="a3"/>
        <w:numPr>
          <w:ilvl w:val="0"/>
          <w:numId w:val="1"/>
        </w:numPr>
        <w:ind w:left="0" w:firstLine="426"/>
        <w:jc w:val="both"/>
        <w:rPr>
          <w:color w:val="000000"/>
        </w:rPr>
      </w:pPr>
      <w:r w:rsidRPr="00FA7260">
        <w:rPr>
          <w:color w:val="000000"/>
        </w:rPr>
        <w:t xml:space="preserve">коррекция и развитие познавательной деятельности и </w:t>
      </w:r>
      <w:proofErr w:type="gramStart"/>
      <w:r w:rsidRPr="00FA7260">
        <w:rPr>
          <w:color w:val="000000"/>
        </w:rPr>
        <w:t>личностных качеств</w:t>
      </w:r>
      <w:proofErr w:type="gramEnd"/>
      <w:r w:rsidRPr="00FA7260">
        <w:rPr>
          <w:color w:val="000000"/>
        </w:rPr>
        <w:t xml:space="preserve"> обучающихся с умственной отсталостью (интеллектуальными нарушениями) средствами математики с учетом их индивидуальных возможностей;</w:t>
      </w:r>
    </w:p>
    <w:p w:rsidR="00C204D3" w:rsidRPr="00FA7260" w:rsidRDefault="00C204D3" w:rsidP="00C204D3">
      <w:pPr>
        <w:pStyle w:val="a3"/>
        <w:numPr>
          <w:ilvl w:val="0"/>
          <w:numId w:val="1"/>
        </w:numPr>
        <w:ind w:left="0" w:firstLine="426"/>
        <w:jc w:val="both"/>
        <w:rPr>
          <w:color w:val="000000"/>
        </w:rPr>
      </w:pPr>
      <w:r w:rsidRPr="00FA7260">
        <w:rPr>
          <w:color w:val="000000"/>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010BAC" w:rsidRPr="00010BAC" w:rsidRDefault="00010BAC" w:rsidP="00010BAC">
      <w:pPr>
        <w:spacing w:after="0" w:line="240" w:lineRule="auto"/>
        <w:ind w:firstLine="709"/>
        <w:jc w:val="both"/>
        <w:rPr>
          <w:rFonts w:ascii="Times New Roman" w:eastAsia="Times New Roman" w:hAnsi="Times New Roman" w:cs="Times New Roman"/>
          <w:b/>
          <w:color w:val="00000A"/>
          <w:sz w:val="24"/>
          <w:szCs w:val="24"/>
          <w:lang w:eastAsia="ru-RU"/>
        </w:rPr>
      </w:pPr>
      <w:r w:rsidRPr="00FA7260">
        <w:rPr>
          <w:rFonts w:ascii="Times New Roman" w:eastAsia="Times New Roman" w:hAnsi="Times New Roman" w:cs="Times New Roman"/>
          <w:color w:val="000000"/>
          <w:sz w:val="24"/>
          <w:szCs w:val="24"/>
          <w:lang w:eastAsia="ru-RU"/>
        </w:rPr>
        <w:t xml:space="preserve">Рабочая программа по учебному предмету </w:t>
      </w:r>
      <w:r w:rsidRPr="00010BAC">
        <w:rPr>
          <w:rFonts w:ascii="Times New Roman" w:eastAsia="Times New Roman" w:hAnsi="Times New Roman" w:cs="Times New Roman"/>
          <w:b/>
          <w:color w:val="000000"/>
          <w:sz w:val="24"/>
          <w:szCs w:val="24"/>
          <w:lang w:eastAsia="ru-RU"/>
        </w:rPr>
        <w:t>«Математика» в 1 классе определяет следующие задачи:</w:t>
      </w:r>
    </w:p>
    <w:p w:rsidR="00010BAC" w:rsidRPr="00FA7260" w:rsidRDefault="00010BAC" w:rsidP="00010BAC">
      <w:pPr>
        <w:pStyle w:val="a3"/>
        <w:numPr>
          <w:ilvl w:val="0"/>
          <w:numId w:val="2"/>
        </w:numPr>
        <w:ind w:left="0" w:firstLine="426"/>
        <w:jc w:val="both"/>
        <w:rPr>
          <w:color w:val="000000"/>
        </w:rPr>
      </w:pPr>
      <w:r w:rsidRPr="00FA7260">
        <w:t>формирование умения выделять свойства предметов, такие как цвет, форма, размер и сравнивать их по свойствам предметов</w:t>
      </w:r>
      <w:r w:rsidRPr="00FA7260">
        <w:rPr>
          <w:color w:val="000000"/>
        </w:rPr>
        <w:t>;</w:t>
      </w:r>
    </w:p>
    <w:p w:rsidR="00010BAC" w:rsidRPr="00FA7260" w:rsidRDefault="00010BAC" w:rsidP="00010BAC">
      <w:pPr>
        <w:pStyle w:val="a3"/>
        <w:numPr>
          <w:ilvl w:val="0"/>
          <w:numId w:val="2"/>
        </w:numPr>
        <w:ind w:left="0" w:firstLine="426"/>
        <w:jc w:val="both"/>
        <w:rPr>
          <w:color w:val="000000"/>
        </w:rPr>
      </w:pPr>
      <w:r w:rsidRPr="00FA7260">
        <w:t xml:space="preserve">формирование умения определять </w:t>
      </w:r>
      <w:r w:rsidRPr="00FA7260">
        <w:rPr>
          <w:color w:val="000000" w:themeColor="text1"/>
        </w:rPr>
        <w:t xml:space="preserve">положения предметов относительно себя, друг друга, показывать на себе положение частей тела, </w:t>
      </w:r>
      <w:r w:rsidRPr="00FA7260">
        <w:t xml:space="preserve">определять </w:t>
      </w:r>
      <w:r w:rsidRPr="00FA7260">
        <w:rPr>
          <w:color w:val="000000" w:themeColor="text1"/>
        </w:rPr>
        <w:t>положение предметов на плоскости и в пространстве;</w:t>
      </w:r>
    </w:p>
    <w:p w:rsidR="00010BAC" w:rsidRPr="00FA7260" w:rsidRDefault="00010BAC" w:rsidP="00010BAC">
      <w:pPr>
        <w:pStyle w:val="a3"/>
        <w:numPr>
          <w:ilvl w:val="0"/>
          <w:numId w:val="2"/>
        </w:numPr>
        <w:ind w:left="0" w:firstLine="426"/>
        <w:jc w:val="both"/>
        <w:rPr>
          <w:color w:val="000000"/>
        </w:rPr>
      </w:pPr>
      <w:r w:rsidRPr="00FA7260">
        <w:t>формирование умения</w:t>
      </w:r>
      <w:r w:rsidRPr="00FA7260">
        <w:rPr>
          <w:color w:val="000000" w:themeColor="text1"/>
        </w:rPr>
        <w:t xml:space="preserve"> образовывать числа первого десятка, писать цифры, обозначающие числа первого десятка, их сравнение, </w:t>
      </w:r>
      <w:r w:rsidRPr="00FA7260">
        <w:t>выполнять арифметические действия (сложение и вычитание) с ними</w:t>
      </w:r>
      <w:r w:rsidRPr="00FA7260">
        <w:rPr>
          <w:color w:val="000000"/>
        </w:rPr>
        <w:t>;</w:t>
      </w:r>
    </w:p>
    <w:p w:rsidR="00010BAC" w:rsidRPr="00FA7260" w:rsidRDefault="00010BAC" w:rsidP="00010BAC">
      <w:pPr>
        <w:pStyle w:val="a3"/>
        <w:numPr>
          <w:ilvl w:val="0"/>
          <w:numId w:val="2"/>
        </w:numPr>
        <w:ind w:left="0" w:firstLine="426"/>
        <w:jc w:val="both"/>
        <w:rPr>
          <w:color w:val="000000"/>
        </w:rPr>
      </w:pPr>
      <w:r w:rsidRPr="00FA7260">
        <w:t>формирование умения</w:t>
      </w:r>
      <w:r w:rsidRPr="00FA7260">
        <w:rPr>
          <w:color w:val="000000"/>
        </w:rPr>
        <w:t xml:space="preserve"> решать простые арифметические задачи на нахождение суммы и остатка;</w:t>
      </w:r>
    </w:p>
    <w:p w:rsidR="00010BAC" w:rsidRPr="00FA7260" w:rsidRDefault="00010BAC" w:rsidP="00010BAC">
      <w:pPr>
        <w:pStyle w:val="a3"/>
        <w:numPr>
          <w:ilvl w:val="0"/>
          <w:numId w:val="2"/>
        </w:numPr>
        <w:ind w:left="0" w:firstLine="426"/>
        <w:jc w:val="both"/>
        <w:rPr>
          <w:color w:val="000000"/>
        </w:rPr>
      </w:pPr>
      <w:r w:rsidRPr="00FA7260">
        <w:rPr>
          <w:color w:val="000000"/>
        </w:rPr>
        <w:t>формирование первоначальных представлений о геометрических фигурах.</w:t>
      </w:r>
    </w:p>
    <w:p w:rsidR="00320763" w:rsidRPr="00320763" w:rsidRDefault="00320763" w:rsidP="00320763">
      <w:pPr>
        <w:spacing w:after="0" w:line="240" w:lineRule="auto"/>
        <w:ind w:firstLine="709"/>
        <w:jc w:val="both"/>
        <w:rPr>
          <w:rFonts w:ascii="Times New Roman" w:eastAsia="Times New Roman" w:hAnsi="Times New Roman" w:cs="Times New Roman"/>
          <w:b/>
          <w:sz w:val="24"/>
          <w:szCs w:val="24"/>
          <w:lang w:eastAsia="ru-RU"/>
        </w:rPr>
      </w:pPr>
      <w:r w:rsidRPr="00B90DF9">
        <w:rPr>
          <w:rFonts w:ascii="Times New Roman" w:eastAsia="Times New Roman" w:hAnsi="Times New Roman" w:cs="Times New Roman"/>
          <w:sz w:val="24"/>
          <w:szCs w:val="24"/>
          <w:lang w:eastAsia="ru-RU"/>
        </w:rPr>
        <w:t xml:space="preserve">Рабочая программа по учебному предмету </w:t>
      </w:r>
      <w:r w:rsidRPr="00320763">
        <w:rPr>
          <w:rFonts w:ascii="Times New Roman" w:eastAsia="Times New Roman" w:hAnsi="Times New Roman" w:cs="Times New Roman"/>
          <w:b/>
          <w:sz w:val="24"/>
          <w:szCs w:val="24"/>
          <w:lang w:eastAsia="ru-RU"/>
        </w:rPr>
        <w:t>«Математика» во 2 классе определяет следующие задачи:</w:t>
      </w:r>
    </w:p>
    <w:p w:rsidR="00320763" w:rsidRPr="00B90DF9" w:rsidRDefault="00320763" w:rsidP="00320763">
      <w:pPr>
        <w:spacing w:after="0" w:line="240" w:lineRule="auto"/>
        <w:ind w:firstLine="709"/>
        <w:jc w:val="both"/>
        <w:rPr>
          <w:rFonts w:ascii="Times New Roman" w:eastAsia="Times New Roman" w:hAnsi="Times New Roman" w:cs="Times New Roman"/>
          <w:color w:val="00000A"/>
          <w:sz w:val="24"/>
          <w:szCs w:val="24"/>
          <w:lang w:eastAsia="ru-RU"/>
        </w:rPr>
      </w:pPr>
      <w:r w:rsidRPr="00B90DF9">
        <w:rPr>
          <w:rFonts w:ascii="Times New Roman" w:eastAsia="Times New Roman" w:hAnsi="Times New Roman" w:cs="Times New Roman"/>
          <w:color w:val="000000"/>
          <w:sz w:val="24"/>
          <w:szCs w:val="24"/>
          <w:lang w:eastAsia="ru-RU"/>
        </w:rPr>
        <w:t>З</w:t>
      </w:r>
      <w:r w:rsidRPr="00B90DF9">
        <w:rPr>
          <w:rFonts w:ascii="Times New Roman" w:eastAsia="Times New Roman" w:hAnsi="Times New Roman" w:cs="Times New Roman"/>
          <w:color w:val="00000A"/>
          <w:sz w:val="24"/>
          <w:szCs w:val="24"/>
          <w:lang w:eastAsia="ru-RU"/>
        </w:rPr>
        <w:t>адачи учебного предмета:</w:t>
      </w:r>
    </w:p>
    <w:p w:rsidR="00320763" w:rsidRPr="00B90DF9" w:rsidRDefault="00320763" w:rsidP="00320763">
      <w:pPr>
        <w:pStyle w:val="a3"/>
        <w:numPr>
          <w:ilvl w:val="0"/>
          <w:numId w:val="3"/>
        </w:numPr>
        <w:ind w:left="0" w:firstLine="426"/>
        <w:jc w:val="both"/>
        <w:rPr>
          <w:color w:val="000000"/>
        </w:rPr>
      </w:pPr>
      <w:r w:rsidRPr="00B90DF9">
        <w:t>формирование знаний о нумерации чисел первого и второго десятка</w:t>
      </w:r>
      <w:r w:rsidRPr="00B90DF9">
        <w:rPr>
          <w:color w:val="000000"/>
        </w:rPr>
        <w:t>;</w:t>
      </w:r>
    </w:p>
    <w:p w:rsidR="00320763" w:rsidRPr="00B90DF9" w:rsidRDefault="00320763" w:rsidP="00320763">
      <w:pPr>
        <w:pStyle w:val="a3"/>
        <w:numPr>
          <w:ilvl w:val="0"/>
          <w:numId w:val="3"/>
        </w:numPr>
        <w:ind w:left="0" w:firstLine="426"/>
        <w:jc w:val="both"/>
        <w:rPr>
          <w:color w:val="000000"/>
        </w:rPr>
      </w:pPr>
      <w:r w:rsidRPr="00B90DF9">
        <w:t>формирование</w:t>
      </w:r>
      <w:r w:rsidRPr="00B90DF9">
        <w:rPr>
          <w:color w:val="000000"/>
        </w:rPr>
        <w:t xml:space="preserve"> умения выполнять арифметические действия с числами и числовыми выражениями, решать текстовые задачи, умение действовать в соответствии с алгоритмом;</w:t>
      </w:r>
    </w:p>
    <w:p w:rsidR="00320763" w:rsidRPr="00B90DF9" w:rsidRDefault="00320763" w:rsidP="00320763">
      <w:pPr>
        <w:pStyle w:val="a3"/>
        <w:numPr>
          <w:ilvl w:val="0"/>
          <w:numId w:val="3"/>
        </w:numPr>
        <w:ind w:left="0" w:firstLine="426"/>
        <w:jc w:val="both"/>
        <w:rPr>
          <w:color w:val="000000"/>
        </w:rPr>
      </w:pPr>
      <w:r w:rsidRPr="00B90DF9">
        <w:rPr>
          <w:color w:val="000000"/>
        </w:rPr>
        <w:t>расширение представления о геометрических фигурах, закрепление умения строить фигуры с помощью чертёжных инструментов;</w:t>
      </w:r>
    </w:p>
    <w:p w:rsidR="00320763" w:rsidRPr="00B90DF9" w:rsidRDefault="00320763" w:rsidP="00320763">
      <w:pPr>
        <w:pStyle w:val="a3"/>
        <w:numPr>
          <w:ilvl w:val="0"/>
          <w:numId w:val="3"/>
        </w:numPr>
        <w:spacing w:after="240"/>
        <w:ind w:left="0" w:firstLine="426"/>
        <w:jc w:val="both"/>
        <w:rPr>
          <w:color w:val="000000"/>
        </w:rPr>
      </w:pPr>
      <w:r w:rsidRPr="00B90DF9">
        <w:lastRenderedPageBreak/>
        <w:t>формирование</w:t>
      </w:r>
      <w:r w:rsidRPr="00B90DF9">
        <w:rPr>
          <w:color w:val="000000"/>
        </w:rPr>
        <w:t xml:space="preserve"> умения применять первоначальные математические знания для решения учебно-познавательных и практических задач.</w:t>
      </w:r>
    </w:p>
    <w:p w:rsidR="0052632C" w:rsidRPr="003E2AD1" w:rsidRDefault="0052632C" w:rsidP="0052632C">
      <w:pPr>
        <w:spacing w:after="0" w:line="240" w:lineRule="auto"/>
        <w:ind w:firstLine="709"/>
        <w:jc w:val="both"/>
        <w:rPr>
          <w:rFonts w:ascii="Times New Roman" w:eastAsia="Times New Roman" w:hAnsi="Times New Roman" w:cs="Times New Roman"/>
          <w:b/>
          <w:color w:val="00000A"/>
          <w:sz w:val="24"/>
          <w:szCs w:val="24"/>
          <w:lang w:eastAsia="ru-RU"/>
        </w:rPr>
      </w:pPr>
      <w:r w:rsidRPr="002D4263">
        <w:rPr>
          <w:rFonts w:ascii="Times New Roman" w:eastAsia="Times New Roman" w:hAnsi="Times New Roman" w:cs="Times New Roman"/>
          <w:color w:val="000000"/>
          <w:sz w:val="24"/>
          <w:szCs w:val="24"/>
          <w:lang w:eastAsia="ru-RU"/>
        </w:rPr>
        <w:t xml:space="preserve">Федеральная рабочая программа по учебному предмету </w:t>
      </w:r>
      <w:r w:rsidRPr="003E2AD1">
        <w:rPr>
          <w:rFonts w:ascii="Times New Roman" w:eastAsia="Times New Roman" w:hAnsi="Times New Roman" w:cs="Times New Roman"/>
          <w:b/>
          <w:color w:val="000000"/>
          <w:sz w:val="24"/>
          <w:szCs w:val="24"/>
          <w:lang w:eastAsia="ru-RU"/>
        </w:rPr>
        <w:t>«Математика» в 3 классе определяет следующие задачи:</w:t>
      </w:r>
    </w:p>
    <w:p w:rsidR="0052632C" w:rsidRPr="002D4263" w:rsidRDefault="0052632C" w:rsidP="0052632C">
      <w:pPr>
        <w:numPr>
          <w:ilvl w:val="0"/>
          <w:numId w:val="4"/>
        </w:numPr>
        <w:spacing w:after="0" w:line="240" w:lineRule="auto"/>
        <w:ind w:left="0" w:firstLine="426"/>
        <w:jc w:val="both"/>
        <w:rPr>
          <w:rFonts w:ascii="Times New Roman" w:eastAsia="Times New Roman" w:hAnsi="Times New Roman" w:cs="Times New Roman"/>
          <w:sz w:val="24"/>
          <w:szCs w:val="24"/>
          <w:lang w:eastAsia="ru-RU"/>
        </w:rPr>
      </w:pPr>
      <w:r w:rsidRPr="002D4263">
        <w:rPr>
          <w:rFonts w:ascii="Times New Roman" w:eastAsia="Times New Roman" w:hAnsi="Times New Roman" w:cs="Times New Roman"/>
          <w:sz w:val="24"/>
          <w:szCs w:val="24"/>
          <w:lang w:eastAsia="ru-RU"/>
        </w:rPr>
        <w:t>формирование знаний о нумерации чисел первой сотни</w:t>
      </w:r>
      <w:r w:rsidRPr="002D4263">
        <w:rPr>
          <w:rFonts w:ascii="Times New Roman" w:eastAsia="Times New Roman" w:hAnsi="Times New Roman" w:cs="Times New Roman"/>
          <w:color w:val="000000"/>
          <w:sz w:val="24"/>
          <w:szCs w:val="24"/>
          <w:lang w:eastAsia="ru-RU"/>
        </w:rPr>
        <w:t>;</w:t>
      </w:r>
    </w:p>
    <w:p w:rsidR="0052632C" w:rsidRPr="002D4263" w:rsidRDefault="0052632C" w:rsidP="0052632C">
      <w:pPr>
        <w:numPr>
          <w:ilvl w:val="0"/>
          <w:numId w:val="4"/>
        </w:numPr>
        <w:spacing w:after="0" w:line="240" w:lineRule="auto"/>
        <w:ind w:left="0" w:firstLine="426"/>
        <w:jc w:val="both"/>
        <w:rPr>
          <w:rFonts w:ascii="Times New Roman" w:eastAsia="Times New Roman" w:hAnsi="Times New Roman" w:cs="Times New Roman"/>
          <w:sz w:val="24"/>
          <w:szCs w:val="24"/>
          <w:lang w:eastAsia="ru-RU"/>
        </w:rPr>
      </w:pPr>
      <w:r w:rsidRPr="002D4263">
        <w:rPr>
          <w:rFonts w:ascii="Times New Roman" w:eastAsia="Times New Roman" w:hAnsi="Times New Roman" w:cs="Times New Roman"/>
          <w:sz w:val="24"/>
          <w:szCs w:val="24"/>
          <w:lang w:eastAsia="ru-RU"/>
        </w:rPr>
        <w:t>формирование</w:t>
      </w:r>
      <w:r w:rsidRPr="002D4263">
        <w:rPr>
          <w:rFonts w:ascii="Times New Roman" w:eastAsia="Times New Roman" w:hAnsi="Times New Roman" w:cs="Times New Roman"/>
          <w:color w:val="000000"/>
          <w:sz w:val="24"/>
          <w:szCs w:val="24"/>
          <w:lang w:eastAsia="ru-RU"/>
        </w:rPr>
        <w:t xml:space="preserve"> умения выполнять устно и письменно арифметические действия с числами и числовыми выражениями,решать составные задачи, умение действовать в соответствии с алгоритмом;</w:t>
      </w:r>
    </w:p>
    <w:p w:rsidR="0052632C" w:rsidRPr="002D4263" w:rsidRDefault="0052632C" w:rsidP="0052632C">
      <w:pPr>
        <w:numPr>
          <w:ilvl w:val="0"/>
          <w:numId w:val="4"/>
        </w:numPr>
        <w:spacing w:after="0" w:line="240" w:lineRule="auto"/>
        <w:ind w:left="0" w:firstLine="426"/>
        <w:jc w:val="both"/>
        <w:rPr>
          <w:rFonts w:ascii="Times New Roman" w:eastAsia="Times New Roman" w:hAnsi="Times New Roman" w:cs="Times New Roman"/>
          <w:sz w:val="24"/>
          <w:szCs w:val="24"/>
          <w:lang w:eastAsia="ru-RU"/>
        </w:rPr>
      </w:pPr>
      <w:r w:rsidRPr="002D4263">
        <w:rPr>
          <w:rFonts w:ascii="Times New Roman" w:eastAsia="Times New Roman" w:hAnsi="Times New Roman" w:cs="Times New Roman"/>
          <w:sz w:val="24"/>
          <w:szCs w:val="24"/>
          <w:lang w:eastAsia="ru-RU"/>
        </w:rPr>
        <w:t xml:space="preserve">формирование знаний </w:t>
      </w:r>
      <w:r w:rsidRPr="002D4263">
        <w:rPr>
          <w:rFonts w:ascii="Times New Roman" w:eastAsia="Times New Roman" w:hAnsi="Times New Roman" w:cs="Times New Roman"/>
          <w:color w:val="000000"/>
          <w:sz w:val="24"/>
          <w:szCs w:val="24"/>
          <w:lang w:eastAsia="ru-RU"/>
        </w:rPr>
        <w:t>о геометрических фигурах, умения называть их части, строить фигуры с помощью чертёжных инструментов;</w:t>
      </w:r>
    </w:p>
    <w:p w:rsidR="0052632C" w:rsidRPr="002D4263" w:rsidRDefault="0052632C" w:rsidP="0052632C">
      <w:pPr>
        <w:numPr>
          <w:ilvl w:val="0"/>
          <w:numId w:val="4"/>
        </w:numPr>
        <w:spacing w:after="0" w:line="240" w:lineRule="auto"/>
        <w:ind w:left="0" w:firstLine="426"/>
        <w:jc w:val="both"/>
        <w:rPr>
          <w:rFonts w:ascii="Times New Roman" w:eastAsia="Times New Roman" w:hAnsi="Times New Roman" w:cs="Times New Roman"/>
          <w:sz w:val="24"/>
          <w:szCs w:val="24"/>
          <w:lang w:eastAsia="ru-RU"/>
        </w:rPr>
      </w:pPr>
      <w:r w:rsidRPr="002D4263">
        <w:rPr>
          <w:rFonts w:ascii="Times New Roman" w:eastAsia="Times New Roman" w:hAnsi="Times New Roman" w:cs="Times New Roman"/>
          <w:sz w:val="24"/>
          <w:szCs w:val="24"/>
          <w:lang w:eastAsia="ru-RU"/>
        </w:rPr>
        <w:t>формирование</w:t>
      </w:r>
      <w:r w:rsidRPr="002D4263">
        <w:rPr>
          <w:rFonts w:ascii="Times New Roman" w:eastAsia="Times New Roman" w:hAnsi="Times New Roman" w:cs="Times New Roman"/>
          <w:color w:val="000000"/>
          <w:sz w:val="24"/>
          <w:szCs w:val="24"/>
          <w:lang w:eastAsia="ru-RU"/>
        </w:rPr>
        <w:t xml:space="preserve"> умения применять первоначальные математические знания для решения учебно-познавательных и практических задач.</w:t>
      </w:r>
    </w:p>
    <w:p w:rsidR="003E2AD1" w:rsidRPr="00094EF8" w:rsidRDefault="003E2AD1" w:rsidP="003E2AD1">
      <w:pPr>
        <w:spacing w:after="0" w:line="240" w:lineRule="auto"/>
        <w:ind w:firstLine="709"/>
        <w:jc w:val="both"/>
        <w:rPr>
          <w:rFonts w:ascii="Times New Roman" w:eastAsia="Times New Roman" w:hAnsi="Times New Roman" w:cs="Times New Roman"/>
          <w:color w:val="00000A"/>
          <w:sz w:val="24"/>
          <w:szCs w:val="24"/>
          <w:lang w:eastAsia="ru-RU"/>
        </w:rPr>
      </w:pPr>
      <w:r w:rsidRPr="00094EF8">
        <w:rPr>
          <w:rFonts w:ascii="Times New Roman" w:eastAsia="Times New Roman" w:hAnsi="Times New Roman" w:cs="Times New Roman"/>
          <w:color w:val="000000"/>
          <w:sz w:val="24"/>
          <w:szCs w:val="24"/>
          <w:lang w:eastAsia="ru-RU"/>
        </w:rPr>
        <w:t>Рабочая программа по учебному предмету «Математика» в 4 классе определяет следующие задачи:</w:t>
      </w:r>
    </w:p>
    <w:p w:rsidR="003E2AD1" w:rsidRPr="00094EF8" w:rsidRDefault="003E2AD1" w:rsidP="003E2AD1">
      <w:pPr>
        <w:pStyle w:val="a3"/>
        <w:numPr>
          <w:ilvl w:val="0"/>
          <w:numId w:val="5"/>
        </w:numPr>
        <w:ind w:left="0" w:firstLine="426"/>
        <w:jc w:val="both"/>
        <w:rPr>
          <w:color w:val="000000"/>
        </w:rPr>
      </w:pPr>
      <w:r w:rsidRPr="00094EF8">
        <w:t>формирование знаний о нумерации чисел первой сотни</w:t>
      </w:r>
      <w:r w:rsidRPr="00094EF8">
        <w:rPr>
          <w:color w:val="000000"/>
        </w:rPr>
        <w:t>;</w:t>
      </w:r>
    </w:p>
    <w:p w:rsidR="003E2AD1" w:rsidRPr="00094EF8" w:rsidRDefault="003E2AD1" w:rsidP="003E2AD1">
      <w:pPr>
        <w:pStyle w:val="a3"/>
        <w:numPr>
          <w:ilvl w:val="0"/>
          <w:numId w:val="5"/>
        </w:numPr>
        <w:ind w:left="0" w:firstLine="426"/>
        <w:jc w:val="both"/>
        <w:rPr>
          <w:color w:val="000000"/>
        </w:rPr>
      </w:pPr>
      <w:r w:rsidRPr="00094EF8">
        <w:t>формирование</w:t>
      </w:r>
      <w:r w:rsidRPr="00094EF8">
        <w:rPr>
          <w:color w:val="000000"/>
        </w:rPr>
        <w:t xml:space="preserve"> умения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w:t>
      </w:r>
    </w:p>
    <w:p w:rsidR="003E2AD1" w:rsidRPr="00094EF8" w:rsidRDefault="003E2AD1" w:rsidP="003E2AD1">
      <w:pPr>
        <w:pStyle w:val="a3"/>
        <w:numPr>
          <w:ilvl w:val="0"/>
          <w:numId w:val="5"/>
        </w:numPr>
        <w:ind w:left="0" w:firstLine="426"/>
        <w:jc w:val="both"/>
        <w:rPr>
          <w:color w:val="000000"/>
        </w:rPr>
      </w:pPr>
      <w:r w:rsidRPr="00094EF8">
        <w:rPr>
          <w:color w:val="000000"/>
        </w:rPr>
        <w:t xml:space="preserve">формирование знаний о геометрических фигурах, </w:t>
      </w:r>
      <w:r w:rsidRPr="00094EF8">
        <w:t>формирование</w:t>
      </w:r>
      <w:r w:rsidRPr="00094EF8">
        <w:rPr>
          <w:color w:val="000000"/>
        </w:rPr>
        <w:t xml:space="preserve"> умения называть их части, строить фигуры с помощью инструментов;</w:t>
      </w:r>
    </w:p>
    <w:p w:rsidR="003E2AD1" w:rsidRPr="00094EF8" w:rsidRDefault="003E2AD1" w:rsidP="003E2AD1">
      <w:pPr>
        <w:pStyle w:val="a3"/>
        <w:numPr>
          <w:ilvl w:val="0"/>
          <w:numId w:val="5"/>
        </w:numPr>
        <w:ind w:left="0" w:firstLine="426"/>
        <w:jc w:val="both"/>
        <w:rPr>
          <w:color w:val="000000"/>
        </w:rPr>
      </w:pPr>
      <w:r w:rsidRPr="00094EF8">
        <w:t>формирование</w:t>
      </w:r>
      <w:r w:rsidRPr="00094EF8">
        <w:rPr>
          <w:color w:val="000000"/>
        </w:rPr>
        <w:t xml:space="preserve"> умения применять первоначальные математические знания для решения учебно-познавательных и практических задач.</w:t>
      </w:r>
    </w:p>
    <w:p w:rsidR="007D7501" w:rsidRDefault="007D7501" w:rsidP="007D7501">
      <w:pPr>
        <w:pStyle w:val="a3"/>
        <w:tabs>
          <w:tab w:val="left" w:pos="1280"/>
        </w:tabs>
        <w:ind w:left="1146"/>
        <w:jc w:val="center"/>
        <w:rPr>
          <w:b/>
          <w:color w:val="000000"/>
        </w:rPr>
      </w:pPr>
      <w:r w:rsidRPr="007D7501">
        <w:rPr>
          <w:b/>
          <w:color w:val="000000"/>
        </w:rPr>
        <w:t>Общая характеристика учебного предмета</w:t>
      </w:r>
    </w:p>
    <w:p w:rsidR="00306522" w:rsidRPr="007D7501" w:rsidRDefault="00306522" w:rsidP="007D7501">
      <w:pPr>
        <w:pStyle w:val="a3"/>
        <w:tabs>
          <w:tab w:val="left" w:pos="1280"/>
        </w:tabs>
        <w:ind w:left="1146"/>
        <w:jc w:val="center"/>
      </w:pPr>
    </w:p>
    <w:p w:rsidR="00F32C9B" w:rsidRDefault="00F32C9B" w:rsidP="00F32C9B">
      <w:pPr>
        <w:shd w:val="clear" w:color="auto" w:fill="FFFFFF"/>
        <w:spacing w:after="150" w:line="240" w:lineRule="auto"/>
        <w:jc w:val="both"/>
        <w:rPr>
          <w:rFonts w:ascii="Times New Roman" w:eastAsia="Times New Roman" w:hAnsi="Times New Roman" w:cs="Times New Roman"/>
          <w:color w:val="000000"/>
          <w:sz w:val="24"/>
          <w:szCs w:val="24"/>
        </w:rPr>
      </w:pPr>
      <w:r w:rsidRPr="003823EF">
        <w:rPr>
          <w:rFonts w:ascii="Times New Roman" w:eastAsia="Times New Roman" w:hAnsi="Times New Roman" w:cs="Times New Roman"/>
          <w:color w:val="000000"/>
          <w:sz w:val="24"/>
          <w:szCs w:val="24"/>
        </w:rPr>
        <w:t xml:space="preserve">Изучение математики имеет особое значение в развитии младшего школьника. Математика как учебный предмет играет существенную роль в образовании и воспитании младших школьников. С её помощью ребёнок учится решать жизненно важные проблемы, познавать окружающий мир. На каждом уроке математики осуществляется формирование у учащихся математических представлений, умений и навыков, которые обеспечат успешное овладение математикой в старших классах. С этой целью каждый урок математики включает важный этап – повторение. Особое внимание уделяется повторению состава чисел первого десятка, таблиц сложения и вычитания однозначных чисел в пределах 20, знанию учащимися таблиц умножения и деления.Неотъемлемой частью каждого урока математики является устный счёт.Учащиеся решают устно не только примеры, но и лёгкие арифметические задачи. Упражнения для устного счёта подбираются разнообразные по содержанию и с последовательным возрастанием трудности. В процессе устного счёта ведется опора на зрительный и слуховой анализаторы учащихся. Каждое задание подкрепляется записями на доске, таблицами, </w:t>
      </w:r>
      <w:proofErr w:type="gramStart"/>
      <w:r w:rsidRPr="003823EF">
        <w:rPr>
          <w:rFonts w:ascii="Times New Roman" w:eastAsia="Times New Roman" w:hAnsi="Times New Roman" w:cs="Times New Roman"/>
          <w:color w:val="000000"/>
          <w:sz w:val="24"/>
          <w:szCs w:val="24"/>
        </w:rPr>
        <w:t>наглядностью.</w:t>
      </w:r>
      <w:r w:rsidRPr="00CD6E95">
        <w:rPr>
          <w:rFonts w:ascii="Times New Roman" w:hAnsi="Times New Roman" w:cs="Times New Roman"/>
          <w:color w:val="000000"/>
          <w:sz w:val="24"/>
          <w:szCs w:val="24"/>
          <w:shd w:val="clear" w:color="auto" w:fill="FFFFFF"/>
        </w:rPr>
        <w:t>Программа</w:t>
      </w:r>
      <w:proofErr w:type="gramEnd"/>
      <w:r w:rsidRPr="00CD6E95">
        <w:rPr>
          <w:rFonts w:ascii="Times New Roman" w:hAnsi="Times New Roman" w:cs="Times New Roman"/>
          <w:color w:val="000000"/>
          <w:sz w:val="24"/>
          <w:szCs w:val="24"/>
          <w:shd w:val="clear" w:color="auto" w:fill="FFFFFF"/>
        </w:rPr>
        <w:t xml:space="preserve"> в целом определяет оптимальный объем знаний, умений и навыков, который, как показывает многолетний опыт обучения, доступен большинс</w:t>
      </w:r>
      <w:r>
        <w:rPr>
          <w:rFonts w:ascii="Times New Roman" w:hAnsi="Times New Roman" w:cs="Times New Roman"/>
          <w:color w:val="000000"/>
          <w:sz w:val="24"/>
          <w:szCs w:val="24"/>
          <w:shd w:val="clear" w:color="auto" w:fill="FFFFFF"/>
        </w:rPr>
        <w:t>тву учащихся. .</w:t>
      </w:r>
      <w:r w:rsidRPr="00CD6E95">
        <w:rPr>
          <w:rFonts w:ascii="Times New Roman" w:hAnsi="Times New Roman" w:cs="Times New Roman"/>
          <w:color w:val="000000"/>
          <w:sz w:val="24"/>
          <w:szCs w:val="24"/>
          <w:shd w:val="clear" w:color="auto" w:fill="FFFFFF"/>
        </w:rPr>
        <w:t xml:space="preserve">Практика и специальные исследования показывают, что почти в каждом классе имеются учащиеся, которые постоянно отстают от своих одноклассников в усвоении математических знаний. Оптимальный объем программных </w:t>
      </w:r>
      <w:proofErr w:type="gramStart"/>
      <w:r w:rsidRPr="00CD6E95">
        <w:rPr>
          <w:rFonts w:ascii="Times New Roman" w:hAnsi="Times New Roman" w:cs="Times New Roman"/>
          <w:color w:val="000000"/>
          <w:sz w:val="24"/>
          <w:szCs w:val="24"/>
          <w:shd w:val="clear" w:color="auto" w:fill="FFFFFF"/>
        </w:rPr>
        <w:t>требований,  оказывается</w:t>
      </w:r>
      <w:proofErr w:type="gramEnd"/>
      <w:r w:rsidRPr="00CD6E95">
        <w:rPr>
          <w:rFonts w:ascii="Times New Roman" w:hAnsi="Times New Roman" w:cs="Times New Roman"/>
          <w:color w:val="000000"/>
          <w:sz w:val="24"/>
          <w:szCs w:val="24"/>
          <w:shd w:val="clear" w:color="auto" w:fill="FFFFFF"/>
        </w:rPr>
        <w:t>, им недоступен, они не могут сразу, после первого объяснения учителя, усвоить новый материал — требуется многократное объяснение учителя .Чтобы закрепить новый прием вычислений или решение нового вида задач, таким ученикам надо выполнить большое количество практических упражнений, причем темп работы таких учеников, как правило, замедлен.Программа предусматривает для таких учащихся упрощения по каждому разделу</w:t>
      </w:r>
      <w:r>
        <w:rPr>
          <w:rFonts w:ascii="Times New Roman" w:hAnsi="Times New Roman" w:cs="Times New Roman"/>
          <w:color w:val="000000"/>
          <w:sz w:val="24"/>
          <w:szCs w:val="24"/>
          <w:shd w:val="clear" w:color="auto" w:fill="FFFFFF"/>
        </w:rPr>
        <w:t>.</w:t>
      </w:r>
    </w:p>
    <w:p w:rsidR="00F32C9B" w:rsidRPr="00BA1764" w:rsidRDefault="00F32C9B" w:rsidP="00F32C9B">
      <w:pPr>
        <w:rPr>
          <w:rFonts w:ascii="Times New Roman" w:hAnsi="Times New Roman" w:cs="Times New Roman"/>
          <w:b/>
          <w:color w:val="FF0000"/>
          <w:sz w:val="24"/>
          <w:szCs w:val="24"/>
        </w:rPr>
      </w:pPr>
    </w:p>
    <w:p w:rsidR="00797F0F" w:rsidRDefault="00797F0F" w:rsidP="00797F0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Описание места в учебном плане</w:t>
      </w:r>
    </w:p>
    <w:p w:rsidR="00797F0F" w:rsidRDefault="00797F0F" w:rsidP="00797F0F">
      <w:pPr>
        <w:spacing w:after="0" w:line="240" w:lineRule="auto"/>
        <w:jc w:val="both"/>
        <w:rPr>
          <w:rFonts w:ascii="Times New Roman" w:hAnsi="Times New Roman" w:cs="Times New Roman"/>
          <w:sz w:val="24"/>
          <w:szCs w:val="24"/>
        </w:rPr>
      </w:pPr>
      <w:r w:rsidRPr="006262D8">
        <w:rPr>
          <w:rFonts w:ascii="Times New Roman" w:hAnsi="Times New Roman" w:cs="Times New Roman"/>
          <w:sz w:val="24"/>
          <w:szCs w:val="24"/>
        </w:rPr>
        <w:t>В соответствии с учебным планом рабочая программа по учебному предмету «Математика» в 1 классе рассчитана на 33 учебные недели и составляет 99 часов в год (3 часа в неделю), во 2 классе рассчитана на 34 учебные недели и составляет 136 часов в год (4 часа в неделю), в 3 классе рассчитана на 34 учебные недели и составляет 136 часов в год (4 часа в неделю), в 4 классе рассчитана на 34 учебные недели и составляет 136 часов в год (4 часа в неделю).</w:t>
      </w:r>
    </w:p>
    <w:p w:rsidR="001637D2" w:rsidRDefault="001637D2" w:rsidP="00797F0F">
      <w:pPr>
        <w:spacing w:after="0" w:line="240" w:lineRule="auto"/>
        <w:jc w:val="both"/>
        <w:rPr>
          <w:rFonts w:ascii="Times New Roman" w:hAnsi="Times New Roman" w:cs="Times New Roman"/>
          <w:sz w:val="24"/>
          <w:szCs w:val="24"/>
        </w:rPr>
      </w:pPr>
    </w:p>
    <w:p w:rsidR="00C02C81" w:rsidRPr="003C7E58"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3C7E58">
        <w:rPr>
          <w:rFonts w:ascii="Times New Roman" w:hAnsi="Times New Roman" w:cs="Times New Roman"/>
          <w:b/>
          <w:bCs/>
          <w:color w:val="000000"/>
          <w:sz w:val="24"/>
          <w:szCs w:val="24"/>
        </w:rPr>
        <w:t xml:space="preserve">Планируемые результаты освоения содержания рабочей программы по учебному предмету «Математика» в 1 классе </w:t>
      </w:r>
    </w:p>
    <w:p w:rsidR="00C02C81" w:rsidRPr="003C7E58"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3C7E58">
        <w:rPr>
          <w:rFonts w:ascii="Times New Roman" w:hAnsi="Times New Roman" w:cs="Times New Roman"/>
          <w:b/>
          <w:bCs/>
          <w:color w:val="000000"/>
          <w:sz w:val="24"/>
          <w:szCs w:val="24"/>
        </w:rPr>
        <w:t xml:space="preserve">Личностные результаты: </w:t>
      </w:r>
    </w:p>
    <w:p w:rsidR="00C02C81" w:rsidRPr="003C7E58"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3C7E58">
        <w:rPr>
          <w:rFonts w:ascii="Times New Roman" w:hAnsi="Times New Roman" w:cs="Times New Roman"/>
          <w:color w:val="000000"/>
          <w:sz w:val="24"/>
          <w:szCs w:val="24"/>
        </w:rPr>
        <w:t xml:space="preserve">− принятие и частичное освоение социальной роли обучающегося; </w:t>
      </w:r>
    </w:p>
    <w:p w:rsidR="00C02C81" w:rsidRPr="003C7E58" w:rsidRDefault="00C02C81" w:rsidP="00C02C81">
      <w:pPr>
        <w:autoSpaceDE w:val="0"/>
        <w:autoSpaceDN w:val="0"/>
        <w:adjustRightInd w:val="0"/>
        <w:spacing w:after="0" w:line="240" w:lineRule="auto"/>
        <w:jc w:val="both"/>
        <w:rPr>
          <w:rFonts w:ascii="Times New Roman" w:hAnsi="Times New Roman" w:cs="Times New Roman"/>
          <w:sz w:val="24"/>
          <w:szCs w:val="24"/>
        </w:rPr>
      </w:pPr>
      <w:r w:rsidRPr="003C7E58">
        <w:rPr>
          <w:rFonts w:ascii="Times New Roman" w:hAnsi="Times New Roman" w:cs="Times New Roman"/>
          <w:sz w:val="24"/>
          <w:szCs w:val="24"/>
        </w:rPr>
        <w:t xml:space="preserve">− позитивное отношение к изучению математики, желание выполнить учебное задание хорошо (правильно); </w:t>
      </w:r>
    </w:p>
    <w:p w:rsidR="00F32C9B" w:rsidRPr="00C02C81" w:rsidRDefault="00C02C81" w:rsidP="00C02C81">
      <w:pPr>
        <w:autoSpaceDE w:val="0"/>
        <w:autoSpaceDN w:val="0"/>
        <w:adjustRightInd w:val="0"/>
        <w:spacing w:after="0" w:line="240" w:lineRule="auto"/>
        <w:jc w:val="both"/>
        <w:rPr>
          <w:rFonts w:ascii="Times New Roman" w:hAnsi="Times New Roman" w:cs="Times New Roman"/>
          <w:sz w:val="24"/>
          <w:szCs w:val="24"/>
        </w:rPr>
      </w:pPr>
      <w:r w:rsidRPr="003C7E58">
        <w:rPr>
          <w:rFonts w:ascii="Times New Roman" w:hAnsi="Times New Roman" w:cs="Times New Roman"/>
          <w:sz w:val="24"/>
          <w:szCs w:val="24"/>
        </w:rPr>
        <w:t>− начальные навыки применения математических знаний в само</w:t>
      </w:r>
      <w:r>
        <w:rPr>
          <w:rFonts w:ascii="Times New Roman" w:hAnsi="Times New Roman" w:cs="Times New Roman"/>
          <w:sz w:val="24"/>
          <w:szCs w:val="24"/>
        </w:rPr>
        <w:t>обслу</w:t>
      </w:r>
      <w:r w:rsidRPr="003C7E58">
        <w:rPr>
          <w:rFonts w:ascii="Times New Roman" w:hAnsi="Times New Roman" w:cs="Times New Roman"/>
          <w:sz w:val="24"/>
          <w:szCs w:val="24"/>
        </w:rPr>
        <w:t xml:space="preserve">живании и доступных видах хозяйственно-бытового труда. </w:t>
      </w:r>
    </w:p>
    <w:p w:rsidR="00C02C81" w:rsidRPr="00992A7F"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992A7F">
        <w:rPr>
          <w:rFonts w:ascii="Times New Roman" w:hAnsi="Times New Roman" w:cs="Times New Roman"/>
          <w:b/>
          <w:bCs/>
          <w:color w:val="000000"/>
          <w:sz w:val="24"/>
          <w:szCs w:val="24"/>
        </w:rPr>
        <w:t xml:space="preserve">Планируемые результаты освоения содержания рабочей программы по учебному предмету «Математика» во 2 классе </w:t>
      </w:r>
    </w:p>
    <w:p w:rsidR="00C02C81" w:rsidRPr="00992A7F"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992A7F">
        <w:rPr>
          <w:rFonts w:ascii="Times New Roman" w:hAnsi="Times New Roman" w:cs="Times New Roman"/>
          <w:b/>
          <w:bCs/>
          <w:color w:val="000000"/>
          <w:sz w:val="24"/>
          <w:szCs w:val="24"/>
        </w:rPr>
        <w:t xml:space="preserve">Личностные результаты: </w:t>
      </w:r>
    </w:p>
    <w:p w:rsidR="00C02C81" w:rsidRPr="00992A7F"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992A7F">
        <w:rPr>
          <w:rFonts w:ascii="Times New Roman" w:hAnsi="Times New Roman" w:cs="Times New Roman"/>
          <w:color w:val="000000"/>
          <w:sz w:val="24"/>
          <w:szCs w:val="24"/>
        </w:rPr>
        <w:t xml:space="preserve">− начальные проявления мотивов учебной деятельности на уроках </w:t>
      </w:r>
      <w:r>
        <w:rPr>
          <w:rFonts w:ascii="Times New Roman" w:hAnsi="Times New Roman" w:cs="Times New Roman"/>
          <w:color w:val="000000"/>
          <w:sz w:val="24"/>
          <w:szCs w:val="24"/>
        </w:rPr>
        <w:t>ма</w:t>
      </w:r>
      <w:r w:rsidRPr="00992A7F">
        <w:rPr>
          <w:rFonts w:ascii="Times New Roman" w:hAnsi="Times New Roman" w:cs="Times New Roman"/>
          <w:color w:val="000000"/>
          <w:sz w:val="24"/>
          <w:szCs w:val="24"/>
        </w:rPr>
        <w:t xml:space="preserve">тематики; </w:t>
      </w:r>
    </w:p>
    <w:p w:rsidR="00C02C81"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992A7F">
        <w:rPr>
          <w:rFonts w:ascii="Times New Roman" w:hAnsi="Times New Roman" w:cs="Times New Roman"/>
          <w:color w:val="000000"/>
          <w:sz w:val="24"/>
          <w:szCs w:val="24"/>
        </w:rPr>
        <w:t xml:space="preserve">− умение корригировать свою деятельность при выполнении учебного задания в соответствии с мнением (замечанием), высказанным учителем или </w:t>
      </w:r>
    </w:p>
    <w:p w:rsidR="00C02C81" w:rsidRPr="00992A7F" w:rsidRDefault="00C02C81" w:rsidP="00C02C81">
      <w:pPr>
        <w:autoSpaceDE w:val="0"/>
        <w:autoSpaceDN w:val="0"/>
        <w:adjustRightInd w:val="0"/>
        <w:spacing w:after="0" w:line="240" w:lineRule="auto"/>
        <w:jc w:val="both"/>
        <w:rPr>
          <w:rFonts w:ascii="Times New Roman" w:hAnsi="Times New Roman" w:cs="Times New Roman"/>
          <w:sz w:val="24"/>
          <w:szCs w:val="24"/>
        </w:rPr>
      </w:pPr>
      <w:r w:rsidRPr="00992A7F">
        <w:rPr>
          <w:rFonts w:ascii="Times New Roman" w:hAnsi="Times New Roman" w:cs="Times New Roman"/>
          <w:sz w:val="24"/>
          <w:szCs w:val="24"/>
        </w:rPr>
        <w:t xml:space="preserve">одноклассниками, а также с учетом помощи, оказанной обучающемуся при необходимости; </w:t>
      </w:r>
    </w:p>
    <w:p w:rsidR="00C02C81" w:rsidRPr="00992A7F" w:rsidRDefault="00C02C81" w:rsidP="00C02C81">
      <w:pPr>
        <w:autoSpaceDE w:val="0"/>
        <w:autoSpaceDN w:val="0"/>
        <w:adjustRightInd w:val="0"/>
        <w:spacing w:after="0" w:line="240" w:lineRule="auto"/>
        <w:jc w:val="both"/>
        <w:rPr>
          <w:rFonts w:ascii="Times New Roman" w:hAnsi="Times New Roman" w:cs="Times New Roman"/>
          <w:sz w:val="24"/>
          <w:szCs w:val="24"/>
        </w:rPr>
      </w:pPr>
      <w:r w:rsidRPr="00992A7F">
        <w:rPr>
          <w:rFonts w:ascii="Times New Roman" w:hAnsi="Times New Roman" w:cs="Times New Roman"/>
          <w:sz w:val="24"/>
          <w:szCs w:val="24"/>
        </w:rPr>
        <w:t xml:space="preserve">− умение производить элементарную самооценку результатов выполненной практической деятельности на основе соотнесения с образцом выполнения; </w:t>
      </w:r>
    </w:p>
    <w:p w:rsidR="00C02C81" w:rsidRPr="002907CA" w:rsidRDefault="00C02C81" w:rsidP="00C02C81">
      <w:pPr>
        <w:autoSpaceDE w:val="0"/>
        <w:autoSpaceDN w:val="0"/>
        <w:adjustRightInd w:val="0"/>
        <w:spacing w:after="0" w:line="240" w:lineRule="auto"/>
        <w:jc w:val="both"/>
        <w:rPr>
          <w:rFonts w:ascii="Times New Roman" w:hAnsi="Times New Roman" w:cs="Times New Roman"/>
          <w:sz w:val="24"/>
          <w:szCs w:val="24"/>
        </w:rPr>
      </w:pPr>
      <w:r w:rsidRPr="00992A7F">
        <w:rPr>
          <w:rFonts w:ascii="Times New Roman" w:hAnsi="Times New Roman" w:cs="Times New Roman"/>
          <w:sz w:val="24"/>
          <w:szCs w:val="24"/>
        </w:rPr>
        <w:t xml:space="preserve">− начальные умения использования </w:t>
      </w:r>
      <w:r>
        <w:rPr>
          <w:rFonts w:ascii="Times New Roman" w:hAnsi="Times New Roman" w:cs="Times New Roman"/>
          <w:sz w:val="24"/>
          <w:szCs w:val="24"/>
        </w:rPr>
        <w:t>математических знаний при ориен</w:t>
      </w:r>
      <w:r w:rsidRPr="00992A7F">
        <w:rPr>
          <w:rFonts w:ascii="Times New Roman" w:hAnsi="Times New Roman" w:cs="Times New Roman"/>
          <w:sz w:val="24"/>
          <w:szCs w:val="24"/>
        </w:rPr>
        <w:t>тировке в ближайшем социальном и предметном окружении, доступн</w:t>
      </w:r>
      <w:r>
        <w:rPr>
          <w:rFonts w:ascii="Times New Roman" w:hAnsi="Times New Roman" w:cs="Times New Roman"/>
          <w:sz w:val="24"/>
          <w:szCs w:val="24"/>
        </w:rPr>
        <w:t>ых ви</w:t>
      </w:r>
      <w:r w:rsidRPr="00992A7F">
        <w:rPr>
          <w:rFonts w:ascii="Times New Roman" w:hAnsi="Times New Roman" w:cs="Times New Roman"/>
          <w:sz w:val="24"/>
          <w:szCs w:val="24"/>
        </w:rPr>
        <w:t xml:space="preserve">дах хозяйственно-бытового труда. </w:t>
      </w:r>
    </w:p>
    <w:p w:rsidR="00C02C81" w:rsidRPr="00A57259"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A57259">
        <w:rPr>
          <w:rFonts w:ascii="Times New Roman" w:hAnsi="Times New Roman" w:cs="Times New Roman"/>
          <w:b/>
          <w:bCs/>
          <w:color w:val="000000"/>
          <w:sz w:val="24"/>
          <w:szCs w:val="24"/>
        </w:rPr>
        <w:t xml:space="preserve">Планируемые результаты освоения содержания рабочей программы по учебному предмету «Математика» в 3 классе </w:t>
      </w:r>
    </w:p>
    <w:p w:rsidR="00C02C81" w:rsidRPr="00A57259"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A57259">
        <w:rPr>
          <w:rFonts w:ascii="Times New Roman" w:hAnsi="Times New Roman" w:cs="Times New Roman"/>
          <w:b/>
          <w:bCs/>
          <w:color w:val="000000"/>
          <w:sz w:val="24"/>
          <w:szCs w:val="24"/>
        </w:rPr>
        <w:t xml:space="preserve">Личностные результаты: </w:t>
      </w:r>
    </w:p>
    <w:p w:rsidR="00C02C81" w:rsidRPr="00A57259"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A57259">
        <w:rPr>
          <w:rFonts w:ascii="Times New Roman" w:hAnsi="Times New Roman" w:cs="Times New Roman"/>
          <w:color w:val="000000"/>
          <w:sz w:val="24"/>
          <w:szCs w:val="24"/>
        </w:rPr>
        <w:t>− начальные навыки самостоятельности в выполнении математических учебных заданий; понимание личной отв</w:t>
      </w:r>
      <w:r>
        <w:rPr>
          <w:rFonts w:ascii="Times New Roman" w:hAnsi="Times New Roman" w:cs="Times New Roman"/>
          <w:color w:val="000000"/>
          <w:sz w:val="24"/>
          <w:szCs w:val="24"/>
        </w:rPr>
        <w:t>етственности за выполнение зада</w:t>
      </w:r>
      <w:r w:rsidRPr="00A57259">
        <w:rPr>
          <w:rFonts w:ascii="Times New Roman" w:hAnsi="Times New Roman" w:cs="Times New Roman"/>
          <w:color w:val="000000"/>
          <w:sz w:val="24"/>
          <w:szCs w:val="24"/>
        </w:rPr>
        <w:t xml:space="preserve">ний; </w:t>
      </w:r>
    </w:p>
    <w:p w:rsidR="00C02C81" w:rsidRPr="00A57259"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A57259">
        <w:rPr>
          <w:rFonts w:ascii="Times New Roman" w:hAnsi="Times New Roman" w:cs="Times New Roman"/>
          <w:color w:val="000000"/>
          <w:sz w:val="24"/>
          <w:szCs w:val="24"/>
        </w:rPr>
        <w:t xml:space="preserve">− умение корригировать собственную деятельность в соответствии с высказанным замечанием, оказанной помощью, элементарной самооценкой результатов выполнения учебного задания; </w:t>
      </w:r>
    </w:p>
    <w:p w:rsidR="00C02C81" w:rsidRPr="00A57259" w:rsidRDefault="00C02C81" w:rsidP="00C02C81">
      <w:pPr>
        <w:autoSpaceDE w:val="0"/>
        <w:autoSpaceDN w:val="0"/>
        <w:adjustRightInd w:val="0"/>
        <w:spacing w:after="0" w:line="240" w:lineRule="auto"/>
        <w:jc w:val="both"/>
        <w:rPr>
          <w:rFonts w:ascii="Times New Roman" w:hAnsi="Times New Roman" w:cs="Times New Roman"/>
          <w:sz w:val="24"/>
          <w:szCs w:val="24"/>
        </w:rPr>
      </w:pPr>
      <w:r w:rsidRPr="00A57259">
        <w:rPr>
          <w:rFonts w:ascii="Times New Roman" w:hAnsi="Times New Roman" w:cs="Times New Roman"/>
          <w:sz w:val="24"/>
          <w:szCs w:val="24"/>
        </w:rPr>
        <w:t>− элементарное понимание (на практическом уровне) связи математических знаний с некоторыми жизненными с</w:t>
      </w:r>
      <w:r>
        <w:rPr>
          <w:rFonts w:ascii="Times New Roman" w:hAnsi="Times New Roman" w:cs="Times New Roman"/>
          <w:sz w:val="24"/>
          <w:szCs w:val="24"/>
        </w:rPr>
        <w:t>итуациями, умение применять мат</w:t>
      </w:r>
      <w:r w:rsidRPr="00A57259">
        <w:rPr>
          <w:rFonts w:ascii="Times New Roman" w:hAnsi="Times New Roman" w:cs="Times New Roman"/>
          <w:sz w:val="24"/>
          <w:szCs w:val="24"/>
        </w:rPr>
        <w:t xml:space="preserve">ематические знания для решения отдельных жизненных задач (расчет </w:t>
      </w:r>
      <w:proofErr w:type="gramStart"/>
      <w:r w:rsidRPr="00A57259">
        <w:rPr>
          <w:rFonts w:ascii="Times New Roman" w:hAnsi="Times New Roman" w:cs="Times New Roman"/>
          <w:sz w:val="24"/>
          <w:szCs w:val="24"/>
        </w:rPr>
        <w:t>об-щей</w:t>
      </w:r>
      <w:proofErr w:type="gramEnd"/>
      <w:r w:rsidRPr="00A57259">
        <w:rPr>
          <w:rFonts w:ascii="Times New Roman" w:hAnsi="Times New Roman" w:cs="Times New Roman"/>
          <w:sz w:val="24"/>
          <w:szCs w:val="24"/>
        </w:rPr>
        <w:t xml:space="preserve"> стоимости покупки, сдачи, определение времени по часам, умение пользоваться календарем и пр.) </w:t>
      </w:r>
    </w:p>
    <w:p w:rsidR="00C02C81" w:rsidRPr="00102B33"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102B33">
        <w:rPr>
          <w:rFonts w:ascii="Times New Roman" w:hAnsi="Times New Roman" w:cs="Times New Roman"/>
          <w:b/>
          <w:bCs/>
          <w:color w:val="000000"/>
          <w:sz w:val="24"/>
          <w:szCs w:val="24"/>
        </w:rPr>
        <w:t xml:space="preserve">Планируемые результаты освоения содержания программы по учебному предмету «Математика» в 4 классе </w:t>
      </w:r>
    </w:p>
    <w:p w:rsidR="00C02C81" w:rsidRPr="00102B33"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102B33">
        <w:rPr>
          <w:rFonts w:ascii="Times New Roman" w:hAnsi="Times New Roman" w:cs="Times New Roman"/>
          <w:b/>
          <w:bCs/>
          <w:color w:val="000000"/>
          <w:sz w:val="24"/>
          <w:szCs w:val="24"/>
        </w:rPr>
        <w:t xml:space="preserve">Личностные результаты: </w:t>
      </w:r>
    </w:p>
    <w:p w:rsidR="00C02C81" w:rsidRPr="00102B33" w:rsidRDefault="00C02C81" w:rsidP="00C02C81">
      <w:pPr>
        <w:autoSpaceDE w:val="0"/>
        <w:autoSpaceDN w:val="0"/>
        <w:adjustRightInd w:val="0"/>
        <w:spacing w:after="0" w:line="240" w:lineRule="auto"/>
        <w:jc w:val="both"/>
        <w:rPr>
          <w:rFonts w:ascii="Times New Roman" w:hAnsi="Times New Roman" w:cs="Times New Roman"/>
          <w:color w:val="000000"/>
          <w:sz w:val="24"/>
          <w:szCs w:val="24"/>
        </w:rPr>
      </w:pPr>
      <w:r w:rsidRPr="00102B33">
        <w:rPr>
          <w:rFonts w:ascii="Times New Roman" w:hAnsi="Times New Roman" w:cs="Times New Roman"/>
          <w:color w:val="000000"/>
          <w:sz w:val="24"/>
          <w:szCs w:val="24"/>
        </w:rPr>
        <w:t>− самостоятельность в выполнении у</w:t>
      </w:r>
      <w:r>
        <w:rPr>
          <w:rFonts w:ascii="Times New Roman" w:hAnsi="Times New Roman" w:cs="Times New Roman"/>
          <w:color w:val="000000"/>
          <w:sz w:val="24"/>
          <w:szCs w:val="24"/>
        </w:rPr>
        <w:t>чебных заданий, поручений, дого</w:t>
      </w:r>
      <w:r w:rsidRPr="00102B33">
        <w:rPr>
          <w:rFonts w:ascii="Times New Roman" w:hAnsi="Times New Roman" w:cs="Times New Roman"/>
          <w:color w:val="000000"/>
          <w:sz w:val="24"/>
          <w:szCs w:val="24"/>
        </w:rPr>
        <w:t>воренностей; понимание личной ответст</w:t>
      </w:r>
      <w:r>
        <w:rPr>
          <w:rFonts w:ascii="Times New Roman" w:hAnsi="Times New Roman" w:cs="Times New Roman"/>
          <w:color w:val="000000"/>
          <w:sz w:val="24"/>
          <w:szCs w:val="24"/>
        </w:rPr>
        <w:t>венности за свои поступки на ос</w:t>
      </w:r>
      <w:r w:rsidRPr="00102B33">
        <w:rPr>
          <w:rFonts w:ascii="Times New Roman" w:hAnsi="Times New Roman" w:cs="Times New Roman"/>
          <w:color w:val="000000"/>
          <w:sz w:val="24"/>
          <w:szCs w:val="24"/>
        </w:rPr>
        <w:t>нове представлений об этических нормах и правилах поведе</w:t>
      </w:r>
      <w:r>
        <w:rPr>
          <w:rFonts w:ascii="Times New Roman" w:hAnsi="Times New Roman" w:cs="Times New Roman"/>
          <w:color w:val="000000"/>
          <w:sz w:val="24"/>
          <w:szCs w:val="24"/>
        </w:rPr>
        <w:t>ния в современ</w:t>
      </w:r>
      <w:r w:rsidRPr="00102B33">
        <w:rPr>
          <w:rFonts w:ascii="Times New Roman" w:hAnsi="Times New Roman" w:cs="Times New Roman"/>
          <w:color w:val="000000"/>
          <w:sz w:val="24"/>
          <w:szCs w:val="24"/>
        </w:rPr>
        <w:t xml:space="preserve">ном обществе; </w:t>
      </w:r>
    </w:p>
    <w:p w:rsidR="00C02C81" w:rsidRPr="00102B33" w:rsidRDefault="00C02C81" w:rsidP="00C02C81">
      <w:pPr>
        <w:autoSpaceDE w:val="0"/>
        <w:autoSpaceDN w:val="0"/>
        <w:adjustRightInd w:val="0"/>
        <w:spacing w:after="0" w:line="240" w:lineRule="auto"/>
        <w:jc w:val="both"/>
        <w:rPr>
          <w:rFonts w:ascii="Times New Roman" w:hAnsi="Times New Roman" w:cs="Times New Roman"/>
          <w:sz w:val="24"/>
          <w:szCs w:val="24"/>
        </w:rPr>
      </w:pPr>
      <w:r w:rsidRPr="00102B33">
        <w:rPr>
          <w:rFonts w:ascii="Times New Roman" w:hAnsi="Times New Roman" w:cs="Times New Roman"/>
          <w:color w:val="000000"/>
          <w:sz w:val="24"/>
          <w:szCs w:val="24"/>
        </w:rPr>
        <w:t>− проявление мотивации при выпол</w:t>
      </w:r>
      <w:r>
        <w:rPr>
          <w:rFonts w:ascii="Times New Roman" w:hAnsi="Times New Roman" w:cs="Times New Roman"/>
          <w:color w:val="000000"/>
          <w:sz w:val="24"/>
          <w:szCs w:val="24"/>
        </w:rPr>
        <w:t>нении отдельных видов деятельно</w:t>
      </w:r>
      <w:r w:rsidRPr="00102B33">
        <w:rPr>
          <w:rFonts w:ascii="Times New Roman" w:hAnsi="Times New Roman" w:cs="Times New Roman"/>
          <w:color w:val="000000"/>
          <w:sz w:val="24"/>
          <w:szCs w:val="24"/>
        </w:rPr>
        <w:t xml:space="preserve">сти на уроке математики и при выполнении домашнего задания; - начальные умения производить </w:t>
      </w:r>
      <w:r>
        <w:rPr>
          <w:rFonts w:ascii="Times New Roman" w:hAnsi="Times New Roman" w:cs="Times New Roman"/>
          <w:color w:val="000000"/>
          <w:sz w:val="24"/>
          <w:szCs w:val="24"/>
        </w:rPr>
        <w:t xml:space="preserve">самооценку </w:t>
      </w:r>
      <w:r w:rsidRPr="00C32CFA">
        <w:rPr>
          <w:rFonts w:ascii="Times New Roman" w:hAnsi="Times New Roman" w:cs="Times New Roman"/>
          <w:color w:val="000000"/>
          <w:sz w:val="24"/>
          <w:szCs w:val="24"/>
        </w:rPr>
        <w:t>выполненной практиче</w:t>
      </w:r>
      <w:r w:rsidRPr="00102B33">
        <w:rPr>
          <w:rFonts w:ascii="Times New Roman" w:hAnsi="Times New Roman" w:cs="Times New Roman"/>
          <w:sz w:val="24"/>
          <w:szCs w:val="24"/>
        </w:rPr>
        <w:t>ской деятельности, в том числе на осно</w:t>
      </w:r>
      <w:r>
        <w:rPr>
          <w:rFonts w:ascii="Times New Roman" w:hAnsi="Times New Roman" w:cs="Times New Roman"/>
          <w:sz w:val="24"/>
          <w:szCs w:val="24"/>
        </w:rPr>
        <w:t>ве знания способов проверки пра</w:t>
      </w:r>
      <w:r w:rsidRPr="00102B33">
        <w:rPr>
          <w:rFonts w:ascii="Times New Roman" w:hAnsi="Times New Roman" w:cs="Times New Roman"/>
          <w:sz w:val="24"/>
          <w:szCs w:val="24"/>
        </w:rPr>
        <w:t>вильности вычислений, измерений, пост</w:t>
      </w:r>
      <w:r>
        <w:rPr>
          <w:rFonts w:ascii="Times New Roman" w:hAnsi="Times New Roman" w:cs="Times New Roman"/>
          <w:sz w:val="24"/>
          <w:szCs w:val="24"/>
        </w:rPr>
        <w:t>роений, и при необходимости осу</w:t>
      </w:r>
      <w:r w:rsidRPr="00102B33">
        <w:rPr>
          <w:rFonts w:ascii="Times New Roman" w:hAnsi="Times New Roman" w:cs="Times New Roman"/>
          <w:sz w:val="24"/>
          <w:szCs w:val="24"/>
        </w:rPr>
        <w:t xml:space="preserve">ществлять необходимые исправления неверно выполненного задания; </w:t>
      </w:r>
    </w:p>
    <w:p w:rsidR="00C02C81" w:rsidRPr="00102B33" w:rsidRDefault="00C02C81" w:rsidP="00C02C81">
      <w:pPr>
        <w:autoSpaceDE w:val="0"/>
        <w:autoSpaceDN w:val="0"/>
        <w:adjustRightInd w:val="0"/>
        <w:spacing w:after="0" w:line="240" w:lineRule="auto"/>
        <w:jc w:val="both"/>
        <w:rPr>
          <w:rFonts w:ascii="Times New Roman" w:hAnsi="Times New Roman" w:cs="Times New Roman"/>
          <w:sz w:val="24"/>
          <w:szCs w:val="24"/>
        </w:rPr>
      </w:pPr>
      <w:r w:rsidRPr="00102B33">
        <w:rPr>
          <w:rFonts w:ascii="Times New Roman" w:hAnsi="Times New Roman" w:cs="Times New Roman"/>
          <w:sz w:val="24"/>
          <w:szCs w:val="24"/>
        </w:rPr>
        <w:lastRenderedPageBreak/>
        <w:t>− элементарное понимание связи математических знаний с некоторыми жизненными ситуациями, умение применя</w:t>
      </w:r>
      <w:r>
        <w:rPr>
          <w:rFonts w:ascii="Times New Roman" w:hAnsi="Times New Roman" w:cs="Times New Roman"/>
          <w:sz w:val="24"/>
          <w:szCs w:val="24"/>
        </w:rPr>
        <w:t>ть математические знания для ре</w:t>
      </w:r>
      <w:r w:rsidRPr="00102B33">
        <w:rPr>
          <w:rFonts w:ascii="Times New Roman" w:hAnsi="Times New Roman" w:cs="Times New Roman"/>
          <w:sz w:val="24"/>
          <w:szCs w:val="24"/>
        </w:rPr>
        <w:t xml:space="preserve">шения отдельных жизненных задач.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b/>
          <w:bCs/>
          <w:color w:val="000000"/>
          <w:sz w:val="24"/>
          <w:szCs w:val="24"/>
        </w:rPr>
        <w:t xml:space="preserve">Уровни достижения предметных результатов по учебному предмету «Математика» на конец 1 класса </w:t>
      </w:r>
    </w:p>
    <w:p w:rsidR="000863EB" w:rsidRPr="00E10401" w:rsidRDefault="000863EB" w:rsidP="000863EB">
      <w:pPr>
        <w:autoSpaceDE w:val="0"/>
        <w:autoSpaceDN w:val="0"/>
        <w:adjustRightInd w:val="0"/>
        <w:spacing w:after="0" w:line="240" w:lineRule="auto"/>
        <w:jc w:val="both"/>
        <w:rPr>
          <w:rFonts w:ascii="Times New Roman" w:hAnsi="Times New Roman" w:cs="Times New Roman"/>
          <w:b/>
          <w:color w:val="000000"/>
          <w:sz w:val="24"/>
          <w:szCs w:val="24"/>
        </w:rPr>
      </w:pPr>
      <w:r w:rsidRPr="00E10401">
        <w:rPr>
          <w:rFonts w:ascii="Times New Roman" w:hAnsi="Times New Roman" w:cs="Times New Roman"/>
          <w:b/>
          <w:color w:val="000000"/>
          <w:sz w:val="24"/>
          <w:szCs w:val="24"/>
        </w:rPr>
        <w:t xml:space="preserve">Минимальный уровень: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xml:space="preserve">− различать 2 предмета по цвету, величине, размеру, массе;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xml:space="preserve">− сравнивать предметы по одному признаку;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xml:space="preserve">− определять положение предметов на плоскости;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xml:space="preserve">− определять положение предметов в пространстве относительно себя;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xml:space="preserve">− образовывать, читать и записывать числа первого десятка;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xml:space="preserve">− считать в прямом и обратном порядке по единице в пределах 10;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xml:space="preserve">− сравнивать группы предметов;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xml:space="preserve">− решать примеры на сложение и вычитание в пределах 10 с помощью счётного и дидактического материала;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пользоваться таблицей состава чисе</w:t>
      </w:r>
      <w:r>
        <w:rPr>
          <w:rFonts w:ascii="Times New Roman" w:hAnsi="Times New Roman" w:cs="Times New Roman"/>
          <w:color w:val="000000"/>
          <w:sz w:val="24"/>
          <w:szCs w:val="24"/>
        </w:rPr>
        <w:t>л (из двух чисел), таблицей сло</w:t>
      </w:r>
      <w:r w:rsidRPr="005E1D3F">
        <w:rPr>
          <w:rFonts w:ascii="Times New Roman" w:hAnsi="Times New Roman" w:cs="Times New Roman"/>
          <w:color w:val="000000"/>
          <w:sz w:val="24"/>
          <w:szCs w:val="24"/>
        </w:rPr>
        <w:t xml:space="preserve">жения и вычитания в пределах 10;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xml:space="preserve">− решать простые арифметические задачи на нахождение суммы и остатка, записывать решение в виде арифметического примера (с помощью учителя);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строить прямую линию с помощ</w:t>
      </w:r>
      <w:r>
        <w:rPr>
          <w:rFonts w:ascii="Times New Roman" w:hAnsi="Times New Roman" w:cs="Times New Roman"/>
          <w:color w:val="000000"/>
          <w:sz w:val="24"/>
          <w:szCs w:val="24"/>
        </w:rPr>
        <w:t>ью линейки, проводить кривую ли</w:t>
      </w:r>
      <w:r w:rsidRPr="005E1D3F">
        <w:rPr>
          <w:rFonts w:ascii="Times New Roman" w:hAnsi="Times New Roman" w:cs="Times New Roman"/>
          <w:color w:val="000000"/>
          <w:sz w:val="24"/>
          <w:szCs w:val="24"/>
        </w:rPr>
        <w:t xml:space="preserve">нию; </w:t>
      </w:r>
    </w:p>
    <w:p w:rsidR="000863EB" w:rsidRPr="005E1D3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xml:space="preserve">− обводить геометрические фигуры по трафарету; </w:t>
      </w:r>
    </w:p>
    <w:p w:rsidR="000863EB" w:rsidRPr="00A57259"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E1D3F">
        <w:rPr>
          <w:rFonts w:ascii="Times New Roman" w:hAnsi="Times New Roman" w:cs="Times New Roman"/>
          <w:color w:val="000000"/>
          <w:sz w:val="24"/>
          <w:szCs w:val="24"/>
        </w:rPr>
        <w:t>− иметь представления о временах года,</w:t>
      </w:r>
      <w:r>
        <w:rPr>
          <w:rFonts w:ascii="Times New Roman" w:hAnsi="Times New Roman" w:cs="Times New Roman"/>
          <w:color w:val="000000"/>
          <w:sz w:val="24"/>
          <w:szCs w:val="24"/>
        </w:rPr>
        <w:t xml:space="preserve"> о частях суток, порядке их сле</w:t>
      </w:r>
      <w:r w:rsidRPr="005E1D3F">
        <w:rPr>
          <w:rFonts w:ascii="Times New Roman" w:hAnsi="Times New Roman" w:cs="Times New Roman"/>
          <w:color w:val="000000"/>
          <w:sz w:val="24"/>
          <w:szCs w:val="24"/>
        </w:rPr>
        <w:t xml:space="preserve">дования; о смене дней: вчера, сегодня, завтра; о днях недели (7 дней). </w:t>
      </w:r>
    </w:p>
    <w:p w:rsidR="000863EB" w:rsidRPr="00E10401" w:rsidRDefault="000863EB" w:rsidP="000863EB">
      <w:pPr>
        <w:autoSpaceDE w:val="0"/>
        <w:autoSpaceDN w:val="0"/>
        <w:adjustRightInd w:val="0"/>
        <w:spacing w:after="0" w:line="240" w:lineRule="auto"/>
        <w:jc w:val="both"/>
        <w:rPr>
          <w:rFonts w:ascii="Times New Roman" w:hAnsi="Times New Roman" w:cs="Times New Roman"/>
          <w:b/>
          <w:color w:val="000000"/>
          <w:sz w:val="24"/>
          <w:szCs w:val="24"/>
        </w:rPr>
      </w:pPr>
      <w:r w:rsidRPr="00E10401">
        <w:rPr>
          <w:rFonts w:ascii="Times New Roman" w:hAnsi="Times New Roman" w:cs="Times New Roman"/>
          <w:b/>
          <w:color w:val="000000"/>
          <w:sz w:val="24"/>
          <w:szCs w:val="24"/>
        </w:rPr>
        <w:t xml:space="preserve">Достаточный уровень: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сравнивать по цвету, величине, размеру, массе, форме 2—4 предмета; по одному и нескольким признакам;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показывать на себе положение часте</w:t>
      </w:r>
      <w:r>
        <w:rPr>
          <w:rFonts w:ascii="Times New Roman" w:hAnsi="Times New Roman" w:cs="Times New Roman"/>
          <w:color w:val="000000"/>
          <w:sz w:val="24"/>
          <w:szCs w:val="24"/>
        </w:rPr>
        <w:t>й тела, называть положение пред</w:t>
      </w:r>
      <w:r w:rsidRPr="004D75B0">
        <w:rPr>
          <w:rFonts w:ascii="Times New Roman" w:hAnsi="Times New Roman" w:cs="Times New Roman"/>
          <w:color w:val="000000"/>
          <w:sz w:val="24"/>
          <w:szCs w:val="24"/>
        </w:rPr>
        <w:t xml:space="preserve">метов относительно себя, друг друга, называть положение предметов на плоскости и в пространстве;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образовывать, читать и записывать числа 0, 1-10;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считать в прямом и обратном порядке в пределах 10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оперировать количественными и </w:t>
      </w:r>
      <w:r>
        <w:rPr>
          <w:rFonts w:ascii="Times New Roman" w:hAnsi="Times New Roman" w:cs="Times New Roman"/>
          <w:color w:val="000000"/>
          <w:sz w:val="24"/>
          <w:szCs w:val="24"/>
        </w:rPr>
        <w:t>порядковыми числительными в пре</w:t>
      </w:r>
      <w:r w:rsidRPr="004D75B0">
        <w:rPr>
          <w:rFonts w:ascii="Times New Roman" w:hAnsi="Times New Roman" w:cs="Times New Roman"/>
          <w:color w:val="000000"/>
          <w:sz w:val="24"/>
          <w:szCs w:val="24"/>
        </w:rPr>
        <w:t xml:space="preserve">делах первого десятка;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заменять 10 единиц 1 десятком (1 </w:t>
      </w:r>
      <w:proofErr w:type="spellStart"/>
      <w:r w:rsidRPr="004D75B0">
        <w:rPr>
          <w:rFonts w:ascii="Times New Roman" w:hAnsi="Times New Roman" w:cs="Times New Roman"/>
          <w:color w:val="000000"/>
          <w:sz w:val="24"/>
          <w:szCs w:val="24"/>
        </w:rPr>
        <w:t>дес</w:t>
      </w:r>
      <w:proofErr w:type="spellEnd"/>
      <w:r w:rsidRPr="004D75B0">
        <w:rPr>
          <w:rFonts w:ascii="Times New Roman" w:hAnsi="Times New Roman" w:cs="Times New Roman"/>
          <w:color w:val="000000"/>
          <w:sz w:val="24"/>
          <w:szCs w:val="24"/>
        </w:rPr>
        <w:t xml:space="preserve">. = 10 ед.);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сравнивать числа и предметные с</w:t>
      </w:r>
      <w:r>
        <w:rPr>
          <w:rFonts w:ascii="Times New Roman" w:hAnsi="Times New Roman" w:cs="Times New Roman"/>
          <w:color w:val="000000"/>
          <w:sz w:val="24"/>
          <w:szCs w:val="24"/>
        </w:rPr>
        <w:t>овокупности, добавлять недостаю</w:t>
      </w:r>
      <w:r w:rsidRPr="004D75B0">
        <w:rPr>
          <w:rFonts w:ascii="Times New Roman" w:hAnsi="Times New Roman" w:cs="Times New Roman"/>
          <w:color w:val="000000"/>
          <w:sz w:val="24"/>
          <w:szCs w:val="24"/>
        </w:rPr>
        <w:t xml:space="preserve">щие, убирать лишние предметы;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решать примеры на сложение и вычитание в пределах 10;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пользоваться переместительным свойством сложения;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пользоваться таблицей состава чисел</w:t>
      </w:r>
      <w:r>
        <w:rPr>
          <w:rFonts w:ascii="Times New Roman" w:hAnsi="Times New Roman" w:cs="Times New Roman"/>
          <w:color w:val="000000"/>
          <w:sz w:val="24"/>
          <w:szCs w:val="24"/>
        </w:rPr>
        <w:t xml:space="preserve"> первого десятка из двух слагае</w:t>
      </w:r>
      <w:r w:rsidRPr="004D75B0">
        <w:rPr>
          <w:rFonts w:ascii="Times New Roman" w:hAnsi="Times New Roman" w:cs="Times New Roman"/>
          <w:color w:val="000000"/>
          <w:sz w:val="24"/>
          <w:szCs w:val="24"/>
        </w:rPr>
        <w:t xml:space="preserve">мых;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пользоваться таблицей сложения и вычитания в пределах 10;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решать простые текстовые арифметические задачи на нахождение суммы и остатка, записывать решение в виде арифметического примера;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отображать точку на листе бумаги, на классной доске;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строить прямую линию с помощ</w:t>
      </w:r>
      <w:r>
        <w:rPr>
          <w:rFonts w:ascii="Times New Roman" w:hAnsi="Times New Roman" w:cs="Times New Roman"/>
          <w:color w:val="000000"/>
          <w:sz w:val="24"/>
          <w:szCs w:val="24"/>
        </w:rPr>
        <w:t>ью линейки, проводить кривую ли</w:t>
      </w:r>
      <w:r w:rsidRPr="004D75B0">
        <w:rPr>
          <w:rFonts w:ascii="Times New Roman" w:hAnsi="Times New Roman" w:cs="Times New Roman"/>
          <w:color w:val="000000"/>
          <w:sz w:val="24"/>
          <w:szCs w:val="24"/>
        </w:rPr>
        <w:t xml:space="preserve">нию;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проводить прямую линию через одну и две точки; </w:t>
      </w:r>
    </w:p>
    <w:p w:rsidR="000863EB" w:rsidRPr="004D75B0"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xml:space="preserve">− обводить геометрические фигуры по контуру, шаблону и трафарету; </w:t>
      </w:r>
    </w:p>
    <w:p w:rsidR="000863EB" w:rsidRPr="00102B33"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4D75B0">
        <w:rPr>
          <w:rFonts w:ascii="Times New Roman" w:hAnsi="Times New Roman" w:cs="Times New Roman"/>
          <w:color w:val="000000"/>
          <w:sz w:val="24"/>
          <w:szCs w:val="24"/>
        </w:rPr>
        <w:t>− иметь представления о временах года,</w:t>
      </w:r>
      <w:r>
        <w:rPr>
          <w:rFonts w:ascii="Times New Roman" w:hAnsi="Times New Roman" w:cs="Times New Roman"/>
          <w:color w:val="000000"/>
          <w:sz w:val="24"/>
          <w:szCs w:val="24"/>
        </w:rPr>
        <w:t xml:space="preserve"> о частях суток, порядке их сле</w:t>
      </w:r>
      <w:r w:rsidRPr="004D75B0">
        <w:rPr>
          <w:rFonts w:ascii="Times New Roman" w:hAnsi="Times New Roman" w:cs="Times New Roman"/>
          <w:color w:val="000000"/>
          <w:sz w:val="24"/>
          <w:szCs w:val="24"/>
        </w:rPr>
        <w:t xml:space="preserve">дования; о смене дней: вчера, сегодня, завтра; о днях недели (7 дней). </w:t>
      </w:r>
    </w:p>
    <w:p w:rsidR="000863EB" w:rsidRPr="00C777F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C777FF">
        <w:rPr>
          <w:rFonts w:ascii="Times New Roman" w:hAnsi="Times New Roman" w:cs="Times New Roman"/>
          <w:b/>
          <w:bCs/>
          <w:color w:val="000000"/>
          <w:sz w:val="24"/>
          <w:szCs w:val="24"/>
        </w:rPr>
        <w:t xml:space="preserve">Уровни достижения предметных результатов по учебному предмету «Математика» на конец 2 класса </w:t>
      </w:r>
    </w:p>
    <w:p w:rsidR="000863EB" w:rsidRPr="00E10401" w:rsidRDefault="000863EB" w:rsidP="000863EB">
      <w:pPr>
        <w:autoSpaceDE w:val="0"/>
        <w:autoSpaceDN w:val="0"/>
        <w:adjustRightInd w:val="0"/>
        <w:spacing w:after="0" w:line="240" w:lineRule="auto"/>
        <w:jc w:val="both"/>
        <w:rPr>
          <w:rFonts w:ascii="Times New Roman" w:hAnsi="Times New Roman" w:cs="Times New Roman"/>
          <w:b/>
          <w:color w:val="000000"/>
          <w:sz w:val="24"/>
          <w:szCs w:val="24"/>
        </w:rPr>
      </w:pPr>
      <w:r w:rsidRPr="00E10401">
        <w:rPr>
          <w:rFonts w:ascii="Times New Roman" w:hAnsi="Times New Roman" w:cs="Times New Roman"/>
          <w:b/>
          <w:color w:val="000000"/>
          <w:sz w:val="24"/>
          <w:szCs w:val="24"/>
        </w:rPr>
        <w:t xml:space="preserve">Минимальный уровень: </w:t>
      </w:r>
    </w:p>
    <w:p w:rsidR="000863EB" w:rsidRPr="00C777F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C777FF">
        <w:rPr>
          <w:rFonts w:ascii="Times New Roman" w:hAnsi="Times New Roman" w:cs="Times New Roman"/>
          <w:color w:val="000000"/>
          <w:sz w:val="24"/>
          <w:szCs w:val="24"/>
        </w:rPr>
        <w:t xml:space="preserve">− образовывать, читать, записывать, </w:t>
      </w:r>
      <w:r>
        <w:rPr>
          <w:rFonts w:ascii="Times New Roman" w:hAnsi="Times New Roman" w:cs="Times New Roman"/>
          <w:color w:val="000000"/>
          <w:sz w:val="24"/>
          <w:szCs w:val="24"/>
        </w:rPr>
        <w:t>откладывать на счетах числа вто</w:t>
      </w:r>
      <w:r w:rsidRPr="00C777FF">
        <w:rPr>
          <w:rFonts w:ascii="Times New Roman" w:hAnsi="Times New Roman" w:cs="Times New Roman"/>
          <w:color w:val="000000"/>
          <w:sz w:val="24"/>
          <w:szCs w:val="24"/>
        </w:rPr>
        <w:t xml:space="preserve">рого десятка; </w:t>
      </w:r>
    </w:p>
    <w:p w:rsidR="000863EB" w:rsidRPr="00C777F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C777FF">
        <w:rPr>
          <w:rFonts w:ascii="Times New Roman" w:hAnsi="Times New Roman" w:cs="Times New Roman"/>
          <w:color w:val="000000"/>
          <w:sz w:val="24"/>
          <w:szCs w:val="24"/>
        </w:rPr>
        <w:lastRenderedPageBreak/>
        <w:t>− считать по единице и равными числов</w:t>
      </w:r>
      <w:r>
        <w:rPr>
          <w:rFonts w:ascii="Times New Roman" w:hAnsi="Times New Roman" w:cs="Times New Roman"/>
          <w:color w:val="000000"/>
          <w:sz w:val="24"/>
          <w:szCs w:val="24"/>
        </w:rPr>
        <w:t>ыми группами (по 2, по 5) в пре</w:t>
      </w:r>
      <w:r w:rsidRPr="00C777FF">
        <w:rPr>
          <w:rFonts w:ascii="Times New Roman" w:hAnsi="Times New Roman" w:cs="Times New Roman"/>
          <w:color w:val="000000"/>
          <w:sz w:val="24"/>
          <w:szCs w:val="24"/>
        </w:rPr>
        <w:t xml:space="preserve">делах 20 в прямом и обратном порядке; </w:t>
      </w:r>
    </w:p>
    <w:p w:rsidR="000863EB" w:rsidRPr="00C777F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C777FF">
        <w:rPr>
          <w:rFonts w:ascii="Times New Roman" w:hAnsi="Times New Roman" w:cs="Times New Roman"/>
          <w:color w:val="000000"/>
          <w:sz w:val="24"/>
          <w:szCs w:val="24"/>
        </w:rPr>
        <w:t>− сравнивать числа в пределах 20 (использовать при сравнении чисел знаки не обязательно; при сравнении дву</w:t>
      </w:r>
      <w:r>
        <w:rPr>
          <w:rFonts w:ascii="Times New Roman" w:hAnsi="Times New Roman" w:cs="Times New Roman"/>
          <w:color w:val="000000"/>
          <w:sz w:val="24"/>
          <w:szCs w:val="24"/>
        </w:rPr>
        <w:t>значных чисел с двузначными воз</w:t>
      </w:r>
      <w:r w:rsidRPr="00C777FF">
        <w:rPr>
          <w:rFonts w:ascii="Times New Roman" w:hAnsi="Times New Roman" w:cs="Times New Roman"/>
          <w:color w:val="000000"/>
          <w:sz w:val="24"/>
          <w:szCs w:val="24"/>
        </w:rPr>
        <w:t xml:space="preserve">можна помощь учителя); </w:t>
      </w:r>
    </w:p>
    <w:p w:rsidR="000863EB" w:rsidRPr="00C777F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C777FF">
        <w:rPr>
          <w:rFonts w:ascii="Times New Roman" w:hAnsi="Times New Roman" w:cs="Times New Roman"/>
          <w:color w:val="000000"/>
          <w:sz w:val="24"/>
          <w:szCs w:val="24"/>
        </w:rPr>
        <w:t xml:space="preserve">− пользоваться таблицей состава чисел второго десятка из десятков и единиц; </w:t>
      </w:r>
    </w:p>
    <w:p w:rsidR="000863EB" w:rsidRPr="00C777F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C777FF">
        <w:rPr>
          <w:rFonts w:ascii="Times New Roman" w:hAnsi="Times New Roman" w:cs="Times New Roman"/>
          <w:color w:val="000000"/>
          <w:sz w:val="24"/>
          <w:szCs w:val="24"/>
        </w:rPr>
        <w:t>− записывать числа, выраженные од</w:t>
      </w:r>
      <w:r>
        <w:rPr>
          <w:rFonts w:ascii="Times New Roman" w:hAnsi="Times New Roman" w:cs="Times New Roman"/>
          <w:color w:val="000000"/>
          <w:sz w:val="24"/>
          <w:szCs w:val="24"/>
        </w:rPr>
        <w:t>ной единицей измерения (стоимос</w:t>
      </w:r>
      <w:r w:rsidRPr="00C777FF">
        <w:rPr>
          <w:rFonts w:ascii="Times New Roman" w:hAnsi="Times New Roman" w:cs="Times New Roman"/>
          <w:color w:val="000000"/>
          <w:sz w:val="24"/>
          <w:szCs w:val="24"/>
        </w:rPr>
        <w:t xml:space="preserve">ти, длины, времени); </w:t>
      </w:r>
    </w:p>
    <w:p w:rsidR="000863EB" w:rsidRPr="00C777F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C777FF">
        <w:rPr>
          <w:rFonts w:ascii="Times New Roman" w:hAnsi="Times New Roman" w:cs="Times New Roman"/>
          <w:color w:val="000000"/>
          <w:sz w:val="24"/>
          <w:szCs w:val="24"/>
        </w:rPr>
        <w:t xml:space="preserve">− определять время по часам с точностью до часа; </w:t>
      </w:r>
    </w:p>
    <w:p w:rsidR="000863EB" w:rsidRPr="00C777FF"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C777FF">
        <w:rPr>
          <w:rFonts w:ascii="Times New Roman" w:hAnsi="Times New Roman" w:cs="Times New Roman"/>
          <w:color w:val="000000"/>
          <w:sz w:val="24"/>
          <w:szCs w:val="24"/>
        </w:rPr>
        <w:t xml:space="preserve">− складывать и вычитать числа в пределах 20 без перехода через разряд (в одно действие, возможно с помощью счетного материала); </w:t>
      </w:r>
    </w:p>
    <w:p w:rsidR="000863EB"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C777FF">
        <w:rPr>
          <w:rFonts w:ascii="Times New Roman" w:hAnsi="Times New Roman" w:cs="Times New Roman"/>
          <w:color w:val="000000"/>
          <w:sz w:val="24"/>
          <w:szCs w:val="24"/>
        </w:rPr>
        <w:t xml:space="preserve">− решать простые примеры с числами, выраженными одной единицей измерения (длины, стоимости, времени); </w:t>
      </w:r>
    </w:p>
    <w:p w:rsidR="000863EB" w:rsidRPr="00C777FF" w:rsidRDefault="000863EB" w:rsidP="000863EB">
      <w:pPr>
        <w:autoSpaceDE w:val="0"/>
        <w:autoSpaceDN w:val="0"/>
        <w:adjustRightInd w:val="0"/>
        <w:spacing w:after="0" w:line="240" w:lineRule="auto"/>
        <w:rPr>
          <w:rFonts w:ascii="Times New Roman" w:hAnsi="Times New Roman" w:cs="Times New Roman"/>
          <w:sz w:val="24"/>
          <w:szCs w:val="24"/>
        </w:rPr>
      </w:pPr>
      <w:r w:rsidRPr="00C777FF">
        <w:rPr>
          <w:rFonts w:ascii="Times New Roman" w:hAnsi="Times New Roman" w:cs="Times New Roman"/>
          <w:sz w:val="24"/>
          <w:szCs w:val="24"/>
        </w:rPr>
        <w:t xml:space="preserve">− решать простые текстовые задачи на нахождение суммы и остатка (с помощью учителя); </w:t>
      </w:r>
    </w:p>
    <w:p w:rsidR="000863EB" w:rsidRPr="00C777FF" w:rsidRDefault="000863EB" w:rsidP="000863EB">
      <w:pPr>
        <w:autoSpaceDE w:val="0"/>
        <w:autoSpaceDN w:val="0"/>
        <w:adjustRightInd w:val="0"/>
        <w:spacing w:after="0" w:line="240" w:lineRule="auto"/>
        <w:rPr>
          <w:rFonts w:ascii="Times New Roman" w:hAnsi="Times New Roman" w:cs="Times New Roman"/>
          <w:sz w:val="24"/>
          <w:szCs w:val="24"/>
        </w:rPr>
      </w:pPr>
      <w:r w:rsidRPr="00C777FF">
        <w:rPr>
          <w:rFonts w:ascii="Times New Roman" w:hAnsi="Times New Roman" w:cs="Times New Roman"/>
          <w:sz w:val="24"/>
          <w:szCs w:val="24"/>
        </w:rPr>
        <w:t xml:space="preserve">− решать простые текстовые задачи на увеличение и уменьшение числа на несколько единиц (с помощью учителя); </w:t>
      </w:r>
    </w:p>
    <w:p w:rsidR="000863EB" w:rsidRPr="00C777FF" w:rsidRDefault="000863EB" w:rsidP="000863EB">
      <w:pPr>
        <w:autoSpaceDE w:val="0"/>
        <w:autoSpaceDN w:val="0"/>
        <w:adjustRightInd w:val="0"/>
        <w:spacing w:after="0" w:line="240" w:lineRule="auto"/>
        <w:rPr>
          <w:rFonts w:ascii="Times New Roman" w:hAnsi="Times New Roman" w:cs="Times New Roman"/>
          <w:sz w:val="24"/>
          <w:szCs w:val="24"/>
        </w:rPr>
      </w:pPr>
      <w:r w:rsidRPr="00C777FF">
        <w:rPr>
          <w:rFonts w:ascii="Times New Roman" w:hAnsi="Times New Roman" w:cs="Times New Roman"/>
          <w:sz w:val="24"/>
          <w:szCs w:val="24"/>
        </w:rPr>
        <w:t xml:space="preserve">− показывать стороны, углы, вершины </w:t>
      </w:r>
      <w:r>
        <w:rPr>
          <w:rFonts w:ascii="Times New Roman" w:hAnsi="Times New Roman" w:cs="Times New Roman"/>
          <w:sz w:val="24"/>
          <w:szCs w:val="24"/>
        </w:rPr>
        <w:t>в треугольнике, квадрате, прямо</w:t>
      </w:r>
      <w:r w:rsidRPr="00C777FF">
        <w:rPr>
          <w:rFonts w:ascii="Times New Roman" w:hAnsi="Times New Roman" w:cs="Times New Roman"/>
          <w:sz w:val="24"/>
          <w:szCs w:val="24"/>
        </w:rPr>
        <w:t xml:space="preserve">угольнике;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решать простые текстовые задачи на нахождение суммы и остатка (с помощью учителя);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решать простые текстовые задачи на увеличение и уменьшение числа на несколько единиц (с помощью учителя);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показывать стороны, углы, вершины </w:t>
      </w:r>
      <w:r>
        <w:rPr>
          <w:rFonts w:ascii="Times New Roman" w:hAnsi="Times New Roman" w:cs="Times New Roman"/>
          <w:sz w:val="24"/>
          <w:szCs w:val="24"/>
        </w:rPr>
        <w:t>в треугольнике, квадрате, прямо</w:t>
      </w:r>
      <w:r w:rsidRPr="00C777FF">
        <w:rPr>
          <w:rFonts w:ascii="Times New Roman" w:hAnsi="Times New Roman" w:cs="Times New Roman"/>
          <w:sz w:val="24"/>
          <w:szCs w:val="24"/>
        </w:rPr>
        <w:t xml:space="preserve">угольнике;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измерять отрезки и строить отрезок заданной длины;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строить луч, произвольные углы, прямой угол с помощью чертёжного треугольника (возможна помощь учителя);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строить треугольники, квадраты, прямоугольник</w:t>
      </w:r>
      <w:r>
        <w:rPr>
          <w:rFonts w:ascii="Times New Roman" w:hAnsi="Times New Roman" w:cs="Times New Roman"/>
          <w:sz w:val="24"/>
          <w:szCs w:val="24"/>
        </w:rPr>
        <w:t>и по точкам (верши</w:t>
      </w:r>
      <w:r w:rsidRPr="00C777FF">
        <w:rPr>
          <w:rFonts w:ascii="Times New Roman" w:hAnsi="Times New Roman" w:cs="Times New Roman"/>
          <w:sz w:val="24"/>
          <w:szCs w:val="24"/>
        </w:rPr>
        <w:t xml:space="preserve">нам) с помощью учителя. </w:t>
      </w:r>
    </w:p>
    <w:p w:rsidR="000863EB" w:rsidRPr="00E10401" w:rsidRDefault="000863EB" w:rsidP="000863EB">
      <w:pPr>
        <w:autoSpaceDE w:val="0"/>
        <w:autoSpaceDN w:val="0"/>
        <w:adjustRightInd w:val="0"/>
        <w:spacing w:after="0" w:line="240" w:lineRule="auto"/>
        <w:jc w:val="both"/>
        <w:rPr>
          <w:rFonts w:ascii="Times New Roman" w:hAnsi="Times New Roman" w:cs="Times New Roman"/>
          <w:b/>
          <w:sz w:val="24"/>
          <w:szCs w:val="24"/>
        </w:rPr>
      </w:pPr>
      <w:r w:rsidRPr="00E10401">
        <w:rPr>
          <w:rFonts w:ascii="Times New Roman" w:hAnsi="Times New Roman" w:cs="Times New Roman"/>
          <w:b/>
          <w:sz w:val="24"/>
          <w:szCs w:val="24"/>
        </w:rPr>
        <w:t xml:space="preserve">Достаточный уровень: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образовывать, читать, записывать, </w:t>
      </w:r>
      <w:r w:rsidRPr="00AF44CE">
        <w:rPr>
          <w:rFonts w:ascii="Times New Roman" w:hAnsi="Times New Roman" w:cs="Times New Roman"/>
          <w:sz w:val="24"/>
          <w:szCs w:val="24"/>
        </w:rPr>
        <w:t>откладывать на счетах числа вто</w:t>
      </w:r>
      <w:r w:rsidRPr="00C777FF">
        <w:rPr>
          <w:rFonts w:ascii="Times New Roman" w:hAnsi="Times New Roman" w:cs="Times New Roman"/>
          <w:sz w:val="24"/>
          <w:szCs w:val="24"/>
        </w:rPr>
        <w:t xml:space="preserve">рого десятка;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считать по единице и равными числовыми группами (по 2, по 5, по 3, по 4) в пределах 20 в прямом и обратном порядке;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сравнивать числа в пределах 20 </w:t>
      </w:r>
      <w:r w:rsidRPr="00AF44CE">
        <w:rPr>
          <w:rFonts w:ascii="Times New Roman" w:hAnsi="Times New Roman" w:cs="Times New Roman"/>
          <w:sz w:val="24"/>
          <w:szCs w:val="24"/>
        </w:rPr>
        <w:t>(однозначные с двузначными, дву</w:t>
      </w:r>
      <w:r w:rsidRPr="00C777FF">
        <w:rPr>
          <w:rFonts w:ascii="Times New Roman" w:hAnsi="Times New Roman" w:cs="Times New Roman"/>
          <w:sz w:val="24"/>
          <w:szCs w:val="24"/>
        </w:rPr>
        <w:t xml:space="preserve">значные с двузначными);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использовать при сравнении чисел знаки: больше, меньше, равно;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пользоваться таблицей состава чисел второго десятка из десятков и единиц;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записывать числа, выраженные о</w:t>
      </w:r>
      <w:r w:rsidRPr="00AF44CE">
        <w:rPr>
          <w:rFonts w:ascii="Times New Roman" w:hAnsi="Times New Roman" w:cs="Times New Roman"/>
          <w:sz w:val="24"/>
          <w:szCs w:val="24"/>
        </w:rPr>
        <w:t>дной единицей измерения (стоимо</w:t>
      </w:r>
      <w:r w:rsidRPr="00C777FF">
        <w:rPr>
          <w:rFonts w:ascii="Times New Roman" w:hAnsi="Times New Roman" w:cs="Times New Roman"/>
          <w:sz w:val="24"/>
          <w:szCs w:val="24"/>
        </w:rPr>
        <w:t xml:space="preserve">сти, длины, времени);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определять время по часам с точностью до часа;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складывать и вычитать числа в пределах 20 без перехода через разряд (в том числе и в два действия); </w:t>
      </w:r>
    </w:p>
    <w:p w:rsidR="000863EB" w:rsidRPr="00C777FF" w:rsidRDefault="000863EB" w:rsidP="000863EB">
      <w:pPr>
        <w:autoSpaceDE w:val="0"/>
        <w:autoSpaceDN w:val="0"/>
        <w:adjustRightInd w:val="0"/>
        <w:spacing w:after="0" w:line="240" w:lineRule="auto"/>
        <w:jc w:val="both"/>
        <w:rPr>
          <w:rFonts w:ascii="Times New Roman" w:hAnsi="Times New Roman" w:cs="Times New Roman"/>
          <w:sz w:val="24"/>
          <w:szCs w:val="24"/>
        </w:rPr>
      </w:pPr>
      <w:r w:rsidRPr="00C777FF">
        <w:rPr>
          <w:rFonts w:ascii="Times New Roman" w:hAnsi="Times New Roman" w:cs="Times New Roman"/>
          <w:sz w:val="24"/>
          <w:szCs w:val="24"/>
        </w:rPr>
        <w:t xml:space="preserve">− решать простые примеры с числами, выраженными одной единицей измерения (длины, стоимости, времени);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b/>
          <w:bCs/>
          <w:color w:val="000000"/>
          <w:sz w:val="24"/>
          <w:szCs w:val="24"/>
        </w:rPr>
        <w:t xml:space="preserve">Уровни достижения обучающимися предметных результатов по учебному предмету «математика» на конец 3 класса </w:t>
      </w:r>
    </w:p>
    <w:p w:rsidR="000863EB" w:rsidRPr="00E10401" w:rsidRDefault="000863EB" w:rsidP="000863EB">
      <w:pPr>
        <w:autoSpaceDE w:val="0"/>
        <w:autoSpaceDN w:val="0"/>
        <w:adjustRightInd w:val="0"/>
        <w:spacing w:after="0" w:line="240" w:lineRule="auto"/>
        <w:jc w:val="both"/>
        <w:rPr>
          <w:rFonts w:ascii="Times New Roman" w:hAnsi="Times New Roman" w:cs="Times New Roman"/>
          <w:b/>
          <w:color w:val="000000"/>
          <w:sz w:val="24"/>
          <w:szCs w:val="24"/>
        </w:rPr>
      </w:pPr>
      <w:r w:rsidRPr="00E10401">
        <w:rPr>
          <w:rFonts w:ascii="Times New Roman" w:hAnsi="Times New Roman" w:cs="Times New Roman"/>
          <w:b/>
          <w:color w:val="000000"/>
          <w:sz w:val="24"/>
          <w:szCs w:val="24"/>
        </w:rPr>
        <w:t xml:space="preserve">Минимальный уровень: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числовой ряд 1—100 в прямом порядке и откладывать, используя счетный материал, любые числа в пределах 100;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названия компонентов сложения, вычитания, умножения, деления;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понимать смысл арифметических действий сложения и вычитания, умножения и деления (на равные части).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таблицу умножения однозначных чисел до 6; понимать связь таблиц умножения и деления, пользоваться таблицами умножения на печатной основе, как для нахождения произведения, так и частного;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lastRenderedPageBreak/>
        <w:t xml:space="preserve">− знать порядок действий в примерах в два арифметических действия; знать и применять переместительное свойство сложения и умножения; выполнять устные и письменные действия сложения и вычитания чисел в пределах 100;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единицы (меры) измерения стоимости, длины, массы, времени и их соотношения;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различать числа, полученные при счете и измерении, записывать числа, полученные при измерении двумя мерами;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пользоваться календарем для установления порядка месяцев в году, количества суток в месяцах;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определять время по часам (одним способом); решать, составлять, иллюстрировать изученные простые арифметические задачи;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решать составные арифметические задачи в два действия (с помощью учителя);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различать замкнутые, незамкнутые кривые, ломаные линии, вычислять длину ломаной;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узнавать, называть, моделировать взаимное положение двух прямых, кривых линий, фигур, находить точки пересечения без вычерчивания;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названия элементов четырехугольников, чертить прямоугольник (квадрат) с помощью чертежного треугольника на нелинованной бумаге (с помощью учителя);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различать окружность и круг, чертить окружности разных радиусов. </w:t>
      </w:r>
    </w:p>
    <w:p w:rsidR="000863EB" w:rsidRPr="00E10401" w:rsidRDefault="000863EB" w:rsidP="000863EB">
      <w:pPr>
        <w:autoSpaceDE w:val="0"/>
        <w:autoSpaceDN w:val="0"/>
        <w:adjustRightInd w:val="0"/>
        <w:spacing w:after="0" w:line="240" w:lineRule="auto"/>
        <w:jc w:val="both"/>
        <w:rPr>
          <w:rFonts w:ascii="Times New Roman" w:hAnsi="Times New Roman" w:cs="Times New Roman"/>
          <w:b/>
          <w:color w:val="000000"/>
          <w:sz w:val="24"/>
          <w:szCs w:val="24"/>
        </w:rPr>
      </w:pPr>
      <w:r w:rsidRPr="00E10401">
        <w:rPr>
          <w:rFonts w:ascii="Times New Roman" w:hAnsi="Times New Roman" w:cs="Times New Roman"/>
          <w:b/>
          <w:color w:val="000000"/>
          <w:sz w:val="24"/>
          <w:szCs w:val="24"/>
        </w:rPr>
        <w:t xml:space="preserve">Достаточный уровень: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названия компонентов сложения, вычитания, умножения, деления;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понимать смысл арифметических действий сложения и вычитания, умножения и деления (на равные части и по содержанию), различать два вида деления на уровне практических действий, знать способы чтения и записи каждого вида деления;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таблицы умножения всех однозначных чисел и числа 10, правило умножения чисел 1 и 0, на 1 и 0, деления 0 и деления на 1, на 10;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понимать связь таблиц умножения и деления, пользоваться таблицами умножения на печатной основе, как для нахождения произведения, так и частного;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порядок действий в примерах в 2-3 арифметических действия; знать и применять переместительное свойство сложения и умножения;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выполнять устные и письменные действия сложения и вычитания чисел в пределах 100;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единицы (меры) измерения стоимости, длины, массы, времени и их соотношения;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порядок месяцев в году, номера месяцев от начала года, уметь пользоваться календарем для установления порядка месяцев в году, количества суток в месяцах;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определять время по часам тремя способами с точностью до 1 мин; решать, составлять, иллюстрировать все изученные простые арифметические задачи;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кратко записывать, моделировать содержание, решать составные арифметические задачи в два действия;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различать замкнутые, незамкнутые кривые, ломаные линии, вычислять длину ломаной;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узнавать, называть, чертить, моделировать взаимное положение двух прямых, кривых линий, многоугольников, окружностей, находить точки пересечения;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знать названия элементов четырехугольников, чертить прямоугольник (квадрат) с помощью чертежного треугольника на нелинованной бумаге; </w:t>
      </w:r>
    </w:p>
    <w:p w:rsidR="000863EB" w:rsidRPr="0007553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075535">
        <w:rPr>
          <w:rFonts w:ascii="Times New Roman" w:hAnsi="Times New Roman" w:cs="Times New Roman"/>
          <w:color w:val="000000"/>
          <w:sz w:val="24"/>
          <w:szCs w:val="24"/>
        </w:rPr>
        <w:t xml:space="preserve">− чертить окружности разных радиусов, различать окружность и круг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b/>
          <w:bCs/>
          <w:color w:val="000000"/>
          <w:sz w:val="24"/>
          <w:szCs w:val="24"/>
        </w:rPr>
        <w:t xml:space="preserve">Уровни достижения предметных результатов по учебному предмету «Математика» на конец 4 класса </w:t>
      </w:r>
    </w:p>
    <w:p w:rsidR="000863EB" w:rsidRPr="00E10401" w:rsidRDefault="000863EB" w:rsidP="000863EB">
      <w:pPr>
        <w:autoSpaceDE w:val="0"/>
        <w:autoSpaceDN w:val="0"/>
        <w:adjustRightInd w:val="0"/>
        <w:spacing w:after="0" w:line="240" w:lineRule="auto"/>
        <w:jc w:val="both"/>
        <w:rPr>
          <w:rFonts w:ascii="Times New Roman" w:hAnsi="Times New Roman" w:cs="Times New Roman"/>
          <w:b/>
          <w:color w:val="000000"/>
          <w:sz w:val="24"/>
          <w:szCs w:val="24"/>
        </w:rPr>
      </w:pPr>
      <w:r w:rsidRPr="00E10401">
        <w:rPr>
          <w:rFonts w:ascii="Times New Roman" w:hAnsi="Times New Roman" w:cs="Times New Roman"/>
          <w:b/>
          <w:color w:val="000000"/>
          <w:sz w:val="24"/>
          <w:szCs w:val="24"/>
        </w:rPr>
        <w:t xml:space="preserve">Минимальный уровень: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знать числовой ряд 1—100 в прямом порядке и отклад</w:t>
      </w:r>
      <w:r>
        <w:rPr>
          <w:rFonts w:ascii="Times New Roman" w:hAnsi="Times New Roman" w:cs="Times New Roman"/>
          <w:color w:val="000000"/>
          <w:sz w:val="24"/>
          <w:szCs w:val="24"/>
        </w:rPr>
        <w:t>ывать, исполь</w:t>
      </w:r>
      <w:r w:rsidRPr="005F0C56">
        <w:rPr>
          <w:rFonts w:ascii="Times New Roman" w:hAnsi="Times New Roman" w:cs="Times New Roman"/>
          <w:color w:val="000000"/>
          <w:sz w:val="24"/>
          <w:szCs w:val="24"/>
        </w:rPr>
        <w:t xml:space="preserve">зуя счетный материал, любые числа в пределах 100;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lastRenderedPageBreak/>
        <w:t>− знать названия компонентов сложе</w:t>
      </w:r>
      <w:r>
        <w:rPr>
          <w:rFonts w:ascii="Times New Roman" w:hAnsi="Times New Roman" w:cs="Times New Roman"/>
          <w:color w:val="000000"/>
          <w:sz w:val="24"/>
          <w:szCs w:val="24"/>
        </w:rPr>
        <w:t>ния, вычитания, умножения, деле</w:t>
      </w:r>
      <w:r w:rsidRPr="005F0C56">
        <w:rPr>
          <w:rFonts w:ascii="Times New Roman" w:hAnsi="Times New Roman" w:cs="Times New Roman"/>
          <w:color w:val="000000"/>
          <w:sz w:val="24"/>
          <w:szCs w:val="24"/>
        </w:rPr>
        <w:t xml:space="preserve">ния;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понимать смысл арифметических действий сложения и вычитания, умножения и деления (на равные части);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знать таблицу умножения однозначных чисел до 6; понимать связь таблиц умножения и деления, пользовать</w:t>
      </w:r>
      <w:r>
        <w:rPr>
          <w:rFonts w:ascii="Times New Roman" w:hAnsi="Times New Roman" w:cs="Times New Roman"/>
          <w:color w:val="000000"/>
          <w:sz w:val="24"/>
          <w:szCs w:val="24"/>
        </w:rPr>
        <w:t>ся таблицами умножения на печат</w:t>
      </w:r>
      <w:r w:rsidRPr="005F0C56">
        <w:rPr>
          <w:rFonts w:ascii="Times New Roman" w:hAnsi="Times New Roman" w:cs="Times New Roman"/>
          <w:color w:val="000000"/>
          <w:sz w:val="24"/>
          <w:szCs w:val="24"/>
        </w:rPr>
        <w:t xml:space="preserve">ной основе, как для нахождения произведения, так и частного;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знать порядок действий в примерах в два арифметических действия; знать и применять переместительное св</w:t>
      </w:r>
      <w:r>
        <w:rPr>
          <w:rFonts w:ascii="Times New Roman" w:hAnsi="Times New Roman" w:cs="Times New Roman"/>
          <w:color w:val="000000"/>
          <w:sz w:val="24"/>
          <w:szCs w:val="24"/>
        </w:rPr>
        <w:t>ойство сложения и умножения; вы</w:t>
      </w:r>
      <w:r w:rsidRPr="005F0C56">
        <w:rPr>
          <w:rFonts w:ascii="Times New Roman" w:hAnsi="Times New Roman" w:cs="Times New Roman"/>
          <w:color w:val="000000"/>
          <w:sz w:val="24"/>
          <w:szCs w:val="24"/>
        </w:rPr>
        <w:t>полнять устные и письменные действия с</w:t>
      </w:r>
      <w:r>
        <w:rPr>
          <w:rFonts w:ascii="Times New Roman" w:hAnsi="Times New Roman" w:cs="Times New Roman"/>
          <w:color w:val="000000"/>
          <w:sz w:val="24"/>
          <w:szCs w:val="24"/>
        </w:rPr>
        <w:t>ложения и вычитания чисел в пре</w:t>
      </w:r>
      <w:r w:rsidRPr="005F0C56">
        <w:rPr>
          <w:rFonts w:ascii="Times New Roman" w:hAnsi="Times New Roman" w:cs="Times New Roman"/>
          <w:color w:val="000000"/>
          <w:sz w:val="24"/>
          <w:szCs w:val="24"/>
        </w:rPr>
        <w:t xml:space="preserve">делах 100;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7349E5">
        <w:rPr>
          <w:rFonts w:ascii="Times New Roman" w:hAnsi="Times New Roman" w:cs="Times New Roman"/>
          <w:color w:val="000000"/>
          <w:sz w:val="24"/>
          <w:szCs w:val="24"/>
        </w:rPr>
        <w:t>-</w:t>
      </w:r>
      <w:r w:rsidRPr="005F0C56">
        <w:rPr>
          <w:rFonts w:ascii="Times New Roman" w:hAnsi="Times New Roman" w:cs="Times New Roman"/>
          <w:color w:val="000000"/>
          <w:sz w:val="24"/>
          <w:szCs w:val="24"/>
        </w:rPr>
        <w:t xml:space="preserve"> знать единицы (меры) измерения стоимости, длины, массы, времени и их соотношения;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различать числа, полученные при счете и измерении, записывать числа, полученные при измерении двумя мерами;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пользоваться календарем для установления порядка месяцев в году, количества суток в месяцах;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7349E5">
        <w:rPr>
          <w:rFonts w:ascii="Times New Roman" w:hAnsi="Times New Roman" w:cs="Times New Roman"/>
          <w:color w:val="000000"/>
          <w:sz w:val="24"/>
          <w:szCs w:val="24"/>
        </w:rPr>
        <w:t>-</w:t>
      </w:r>
      <w:r w:rsidRPr="005F0C56">
        <w:rPr>
          <w:rFonts w:ascii="Times New Roman" w:hAnsi="Times New Roman" w:cs="Times New Roman"/>
          <w:color w:val="000000"/>
          <w:sz w:val="24"/>
          <w:szCs w:val="24"/>
        </w:rPr>
        <w:t xml:space="preserve"> определять время по часам хотя бы</w:t>
      </w:r>
      <w:r>
        <w:rPr>
          <w:rFonts w:ascii="Times New Roman" w:hAnsi="Times New Roman" w:cs="Times New Roman"/>
          <w:color w:val="000000"/>
          <w:sz w:val="24"/>
          <w:szCs w:val="24"/>
        </w:rPr>
        <w:t xml:space="preserve"> одним способом; решать, состав</w:t>
      </w:r>
      <w:r w:rsidRPr="005F0C56">
        <w:rPr>
          <w:rFonts w:ascii="Times New Roman" w:hAnsi="Times New Roman" w:cs="Times New Roman"/>
          <w:color w:val="000000"/>
          <w:sz w:val="24"/>
          <w:szCs w:val="24"/>
        </w:rPr>
        <w:t xml:space="preserve">лять, иллюстрировать изученные простые арифметические задачи;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решать составные арифметические задачи в два действия (с помощью учителя);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различать замкнутые, незамкнут</w:t>
      </w:r>
      <w:r w:rsidRPr="007349E5">
        <w:rPr>
          <w:rFonts w:ascii="Times New Roman" w:hAnsi="Times New Roman" w:cs="Times New Roman"/>
          <w:color w:val="000000"/>
          <w:sz w:val="24"/>
          <w:szCs w:val="24"/>
        </w:rPr>
        <w:t>ые кривые, ломаные линии, вычис</w:t>
      </w:r>
      <w:r w:rsidRPr="005F0C56">
        <w:rPr>
          <w:rFonts w:ascii="Times New Roman" w:hAnsi="Times New Roman" w:cs="Times New Roman"/>
          <w:color w:val="000000"/>
          <w:sz w:val="24"/>
          <w:szCs w:val="24"/>
        </w:rPr>
        <w:t xml:space="preserve">лять длину ломаной;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узнавать, называть, моделировать взаимное положение двух прямых, кривых линий, фигур, находить точки пересечения без вычерчивания;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знать названия элементов четыре</w:t>
      </w:r>
      <w:r>
        <w:rPr>
          <w:rFonts w:ascii="Times New Roman" w:hAnsi="Times New Roman" w:cs="Times New Roman"/>
          <w:color w:val="000000"/>
          <w:sz w:val="24"/>
          <w:szCs w:val="24"/>
        </w:rPr>
        <w:t>хугольников, чертить прямоуголь</w:t>
      </w:r>
      <w:r w:rsidRPr="005F0C56">
        <w:rPr>
          <w:rFonts w:ascii="Times New Roman" w:hAnsi="Times New Roman" w:cs="Times New Roman"/>
          <w:color w:val="000000"/>
          <w:sz w:val="24"/>
          <w:szCs w:val="24"/>
        </w:rPr>
        <w:t xml:space="preserve">ник (квадрат) с помощью чертежного треугольника на нелинованной бумаге (с помощью учителя); </w:t>
      </w:r>
    </w:p>
    <w:p w:rsidR="000863EB" w:rsidRPr="007349E5"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различать окружность и круг, чертить окружности разных радиусов.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E10401">
        <w:rPr>
          <w:rFonts w:ascii="Times New Roman" w:hAnsi="Times New Roman" w:cs="Times New Roman"/>
          <w:b/>
          <w:color w:val="000000"/>
          <w:sz w:val="24"/>
          <w:szCs w:val="24"/>
        </w:rPr>
        <w:t>Достаточный уровень</w:t>
      </w:r>
      <w:r w:rsidRPr="005F0C56">
        <w:rPr>
          <w:rFonts w:ascii="Times New Roman" w:hAnsi="Times New Roman" w:cs="Times New Roman"/>
          <w:color w:val="000000"/>
          <w:sz w:val="24"/>
          <w:szCs w:val="24"/>
        </w:rPr>
        <w:t xml:space="preserve">: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знать числовой ряд 1—100 в прямом и обратном порядке, считать, присчитывая, отсчитывая по единице и равными числовыми группами по 2, 5, 4, в пределах 100; откладывать, используя счетный материал, любые числа в пределах 100;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знать названия компонентов сложе</w:t>
      </w:r>
      <w:r>
        <w:rPr>
          <w:rFonts w:ascii="Times New Roman" w:hAnsi="Times New Roman" w:cs="Times New Roman"/>
          <w:color w:val="000000"/>
          <w:sz w:val="24"/>
          <w:szCs w:val="24"/>
        </w:rPr>
        <w:t>ния, вычитания, умножения, деле</w:t>
      </w:r>
      <w:r w:rsidRPr="005F0C56">
        <w:rPr>
          <w:rFonts w:ascii="Times New Roman" w:hAnsi="Times New Roman" w:cs="Times New Roman"/>
          <w:color w:val="000000"/>
          <w:sz w:val="24"/>
          <w:szCs w:val="24"/>
        </w:rPr>
        <w:t xml:space="preserve">ния;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понимать смысл арифметических действий сложения и вычитания, умножения и деления (на равные части и по содержанию), различать два вида деления на уровне практических дейс</w:t>
      </w:r>
      <w:r w:rsidRPr="00920BDE">
        <w:rPr>
          <w:rFonts w:ascii="Times New Roman" w:hAnsi="Times New Roman" w:cs="Times New Roman"/>
          <w:color w:val="000000"/>
          <w:sz w:val="24"/>
          <w:szCs w:val="24"/>
        </w:rPr>
        <w:t>твий, знать способы чтения и за</w:t>
      </w:r>
      <w:r w:rsidRPr="005F0C56">
        <w:rPr>
          <w:rFonts w:ascii="Times New Roman" w:hAnsi="Times New Roman" w:cs="Times New Roman"/>
          <w:color w:val="000000"/>
          <w:sz w:val="24"/>
          <w:szCs w:val="24"/>
        </w:rPr>
        <w:t xml:space="preserve">писи каждого вида деления;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знать таблицы умножения всех од</w:t>
      </w:r>
      <w:r>
        <w:rPr>
          <w:rFonts w:ascii="Times New Roman" w:hAnsi="Times New Roman" w:cs="Times New Roman"/>
          <w:color w:val="000000"/>
          <w:sz w:val="24"/>
          <w:szCs w:val="24"/>
        </w:rPr>
        <w:t>нозначных чисел и числа 10, пра</w:t>
      </w:r>
      <w:r w:rsidRPr="005F0C56">
        <w:rPr>
          <w:rFonts w:ascii="Times New Roman" w:hAnsi="Times New Roman" w:cs="Times New Roman"/>
          <w:color w:val="000000"/>
          <w:sz w:val="24"/>
          <w:szCs w:val="24"/>
        </w:rPr>
        <w:t xml:space="preserve">вило умножения чисел 1 и 0, на 1 и 0, деления 0 и деления на 1, на 10;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понимать связь таблиц умножения и деления, пользоваться таблицами умножения на печатной основе, как для нахождения произведения, так и частного;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знать порядок действий в примерах в 2-3 арифметических действия; знать и применять переместительное свойство сложения и умножения;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выполнять устные и письменные д</w:t>
      </w:r>
      <w:r>
        <w:rPr>
          <w:rFonts w:ascii="Times New Roman" w:hAnsi="Times New Roman" w:cs="Times New Roman"/>
          <w:color w:val="000000"/>
          <w:sz w:val="24"/>
          <w:szCs w:val="24"/>
        </w:rPr>
        <w:t>ействия сложения и вычитания чи</w:t>
      </w:r>
      <w:r w:rsidRPr="005F0C56">
        <w:rPr>
          <w:rFonts w:ascii="Times New Roman" w:hAnsi="Times New Roman" w:cs="Times New Roman"/>
          <w:color w:val="000000"/>
          <w:sz w:val="24"/>
          <w:szCs w:val="24"/>
        </w:rPr>
        <w:t xml:space="preserve">сел в пределах 100;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знать единицы (меры) измерения стоимости, длины, массы, времени и их соотношения;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различать числа, полученные при счете и измерении, записывать числа, полученные при измерении двумя мерами, с полным набором знаков в мелких мерах: 5 м 62 см, 3 м 03 см;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знать порядок месяцев в году, номера месяцев от начала года, уметь пользоваться календарем для установления порядка месяцев в год</w:t>
      </w:r>
      <w:r>
        <w:rPr>
          <w:rFonts w:ascii="Times New Roman" w:hAnsi="Times New Roman" w:cs="Times New Roman"/>
          <w:color w:val="000000"/>
          <w:sz w:val="24"/>
          <w:szCs w:val="24"/>
        </w:rPr>
        <w:t>у, количе</w:t>
      </w:r>
      <w:r w:rsidRPr="005F0C56">
        <w:rPr>
          <w:rFonts w:ascii="Times New Roman" w:hAnsi="Times New Roman" w:cs="Times New Roman"/>
          <w:color w:val="000000"/>
          <w:sz w:val="24"/>
          <w:szCs w:val="24"/>
        </w:rPr>
        <w:t xml:space="preserve">ства суток в месяцах;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определять время по часам тремя способами с точностью до 1 мин; решать, составлять, иллюстрировать в</w:t>
      </w:r>
      <w:r w:rsidRPr="00673D0E">
        <w:rPr>
          <w:rFonts w:ascii="Times New Roman" w:hAnsi="Times New Roman" w:cs="Times New Roman"/>
          <w:color w:val="000000"/>
          <w:sz w:val="24"/>
          <w:szCs w:val="24"/>
        </w:rPr>
        <w:t>се изученные простые арифметиче</w:t>
      </w:r>
      <w:r w:rsidRPr="005F0C56">
        <w:rPr>
          <w:rFonts w:ascii="Times New Roman" w:hAnsi="Times New Roman" w:cs="Times New Roman"/>
          <w:color w:val="000000"/>
          <w:sz w:val="24"/>
          <w:szCs w:val="24"/>
        </w:rPr>
        <w:t xml:space="preserve">ские задачи;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xml:space="preserve">− кратко записывать, моделировать содержание, решать составные арифметические задачи в два действия;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различать замкнутые, незамкнут</w:t>
      </w:r>
      <w:r>
        <w:rPr>
          <w:rFonts w:ascii="Times New Roman" w:hAnsi="Times New Roman" w:cs="Times New Roman"/>
          <w:color w:val="000000"/>
          <w:sz w:val="24"/>
          <w:szCs w:val="24"/>
        </w:rPr>
        <w:t>ые кривые, ломаные линии, вычис</w:t>
      </w:r>
      <w:r w:rsidRPr="005F0C56">
        <w:rPr>
          <w:rFonts w:ascii="Times New Roman" w:hAnsi="Times New Roman" w:cs="Times New Roman"/>
          <w:color w:val="000000"/>
          <w:sz w:val="24"/>
          <w:szCs w:val="24"/>
        </w:rPr>
        <w:t xml:space="preserve">лять длину ломаной;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узнавать, называть, чертить, моделировать взаимное положение двух прямых, кривых линий, многоугольников,</w:t>
      </w:r>
      <w:r>
        <w:rPr>
          <w:rFonts w:ascii="Times New Roman" w:hAnsi="Times New Roman" w:cs="Times New Roman"/>
          <w:color w:val="000000"/>
          <w:sz w:val="24"/>
          <w:szCs w:val="24"/>
        </w:rPr>
        <w:t xml:space="preserve"> окружностей, находить точки пе</w:t>
      </w:r>
      <w:r w:rsidRPr="005F0C56">
        <w:rPr>
          <w:rFonts w:ascii="Times New Roman" w:hAnsi="Times New Roman" w:cs="Times New Roman"/>
          <w:color w:val="000000"/>
          <w:sz w:val="24"/>
          <w:szCs w:val="24"/>
        </w:rPr>
        <w:t xml:space="preserve">ресечения;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t>− знать названия элементов четыре</w:t>
      </w:r>
      <w:r>
        <w:rPr>
          <w:rFonts w:ascii="Times New Roman" w:hAnsi="Times New Roman" w:cs="Times New Roman"/>
          <w:color w:val="000000"/>
          <w:sz w:val="24"/>
          <w:szCs w:val="24"/>
        </w:rPr>
        <w:t>хугольников, чертить прямоуголь</w:t>
      </w:r>
      <w:r w:rsidRPr="005F0C56">
        <w:rPr>
          <w:rFonts w:ascii="Times New Roman" w:hAnsi="Times New Roman" w:cs="Times New Roman"/>
          <w:color w:val="000000"/>
          <w:sz w:val="24"/>
          <w:szCs w:val="24"/>
        </w:rPr>
        <w:t xml:space="preserve">ник (квадрат) с помощью чертежного </w:t>
      </w:r>
      <w:r>
        <w:rPr>
          <w:rFonts w:ascii="Times New Roman" w:hAnsi="Times New Roman" w:cs="Times New Roman"/>
          <w:color w:val="000000"/>
          <w:sz w:val="24"/>
          <w:szCs w:val="24"/>
        </w:rPr>
        <w:t>треугольника на нелинованной бу</w:t>
      </w:r>
      <w:r w:rsidRPr="005F0C56">
        <w:rPr>
          <w:rFonts w:ascii="Times New Roman" w:hAnsi="Times New Roman" w:cs="Times New Roman"/>
          <w:color w:val="000000"/>
          <w:sz w:val="24"/>
          <w:szCs w:val="24"/>
        </w:rPr>
        <w:t xml:space="preserve">маге; </w:t>
      </w:r>
    </w:p>
    <w:p w:rsidR="000863EB" w:rsidRPr="005F0C56" w:rsidRDefault="000863EB" w:rsidP="000863EB">
      <w:pPr>
        <w:autoSpaceDE w:val="0"/>
        <w:autoSpaceDN w:val="0"/>
        <w:adjustRightInd w:val="0"/>
        <w:spacing w:after="0" w:line="240" w:lineRule="auto"/>
        <w:jc w:val="both"/>
        <w:rPr>
          <w:rFonts w:ascii="Times New Roman" w:hAnsi="Times New Roman" w:cs="Times New Roman"/>
          <w:color w:val="000000"/>
          <w:sz w:val="24"/>
          <w:szCs w:val="24"/>
        </w:rPr>
      </w:pPr>
      <w:r w:rsidRPr="005F0C56">
        <w:rPr>
          <w:rFonts w:ascii="Times New Roman" w:hAnsi="Times New Roman" w:cs="Times New Roman"/>
          <w:color w:val="000000"/>
          <w:sz w:val="24"/>
          <w:szCs w:val="24"/>
        </w:rPr>
        <w:lastRenderedPageBreak/>
        <w:t xml:space="preserve">− чертить окружности разных радиусов, различать окружность и круг </w:t>
      </w:r>
    </w:p>
    <w:p w:rsidR="007A414C" w:rsidRDefault="007A414C" w:rsidP="001637D2">
      <w:pPr>
        <w:spacing w:after="0" w:line="240" w:lineRule="auto"/>
        <w:rPr>
          <w:rFonts w:ascii="Times New Roman" w:hAnsi="Times New Roman" w:cs="Times New Roman"/>
          <w:b/>
          <w:sz w:val="24"/>
          <w:szCs w:val="24"/>
        </w:rPr>
      </w:pPr>
    </w:p>
    <w:p w:rsidR="007A414C" w:rsidRDefault="007A414C" w:rsidP="008E66B3">
      <w:pPr>
        <w:spacing w:after="0" w:line="240" w:lineRule="auto"/>
        <w:jc w:val="center"/>
        <w:rPr>
          <w:rFonts w:ascii="Times New Roman" w:hAnsi="Times New Roman" w:cs="Times New Roman"/>
          <w:b/>
          <w:sz w:val="24"/>
          <w:szCs w:val="24"/>
        </w:rPr>
      </w:pPr>
    </w:p>
    <w:p w:rsidR="008E66B3" w:rsidRPr="00617384" w:rsidRDefault="008E66B3" w:rsidP="008E66B3">
      <w:pPr>
        <w:spacing w:after="0" w:line="240" w:lineRule="auto"/>
        <w:jc w:val="center"/>
        <w:rPr>
          <w:rFonts w:ascii="Times New Roman" w:hAnsi="Times New Roman" w:cs="Times New Roman"/>
          <w:b/>
          <w:sz w:val="24"/>
          <w:szCs w:val="24"/>
        </w:rPr>
      </w:pPr>
      <w:r w:rsidRPr="00617384">
        <w:rPr>
          <w:rFonts w:ascii="Times New Roman" w:hAnsi="Times New Roman" w:cs="Times New Roman"/>
          <w:b/>
          <w:sz w:val="24"/>
          <w:szCs w:val="24"/>
        </w:rPr>
        <w:t>Содержание учебного предмета</w:t>
      </w:r>
    </w:p>
    <w:p w:rsidR="00402067" w:rsidRPr="00801BFA" w:rsidRDefault="008E66B3" w:rsidP="00801BFA">
      <w:pPr>
        <w:spacing w:after="0" w:line="240" w:lineRule="auto"/>
        <w:jc w:val="center"/>
        <w:rPr>
          <w:rFonts w:ascii="Times New Roman" w:hAnsi="Times New Roman" w:cs="Times New Roman"/>
          <w:b/>
          <w:sz w:val="24"/>
          <w:szCs w:val="24"/>
        </w:rPr>
      </w:pPr>
      <w:r w:rsidRPr="00617384">
        <w:rPr>
          <w:rFonts w:ascii="Times New Roman" w:hAnsi="Times New Roman" w:cs="Times New Roman"/>
          <w:b/>
          <w:sz w:val="24"/>
          <w:szCs w:val="24"/>
        </w:rPr>
        <w:t>1класс</w:t>
      </w:r>
    </w:p>
    <w:p w:rsidR="00DF6A2D" w:rsidRPr="00922142" w:rsidRDefault="00DF6A2D" w:rsidP="00DF6A2D">
      <w:pPr>
        <w:pStyle w:val="a4"/>
        <w:ind w:firstLine="709"/>
        <w:jc w:val="both"/>
        <w:rPr>
          <w:rFonts w:ascii="Times New Roman" w:hAnsi="Times New Roman" w:cs="Times New Roman"/>
          <w:sz w:val="24"/>
          <w:szCs w:val="24"/>
        </w:rPr>
      </w:pPr>
      <w:r w:rsidRPr="00922142">
        <w:rPr>
          <w:rFonts w:ascii="Times New Roman" w:hAnsi="Times New Roman" w:cs="Times New Roman"/>
          <w:sz w:val="24"/>
          <w:szCs w:val="24"/>
        </w:rPr>
        <w:t>Программа обучения в 1 классе предусматривает значительный подготовительный (пропедевтический) период. Задача подготовительного периода — выявление количе</w:t>
      </w:r>
      <w:r w:rsidRPr="00922142">
        <w:rPr>
          <w:rFonts w:ascii="Times New Roman" w:hAnsi="Times New Roman" w:cs="Times New Roman"/>
          <w:sz w:val="24"/>
          <w:szCs w:val="24"/>
        </w:rPr>
        <w:softHyphen/>
        <w:t xml:space="preserve">ственных, пространственных, временных представлений обучающихся, представлений о размерах, форме предметов, установление потенциальных возможностей детей в усвоении математических знаний и подготовка их к усвоению систематического курса математики и элементов наглядной геометрии, формирование </w:t>
      </w:r>
      <w:proofErr w:type="spellStart"/>
      <w:r w:rsidRPr="00922142">
        <w:rPr>
          <w:rFonts w:ascii="Times New Roman" w:hAnsi="Times New Roman" w:cs="Times New Roman"/>
          <w:sz w:val="24"/>
          <w:szCs w:val="24"/>
        </w:rPr>
        <w:t>общеучебных</w:t>
      </w:r>
      <w:proofErr w:type="spellEnd"/>
      <w:r w:rsidRPr="00922142">
        <w:rPr>
          <w:rFonts w:ascii="Times New Roman" w:hAnsi="Times New Roman" w:cs="Times New Roman"/>
          <w:sz w:val="24"/>
          <w:szCs w:val="24"/>
        </w:rPr>
        <w:t xml:space="preserve"> умений и навыков.</w:t>
      </w:r>
    </w:p>
    <w:p w:rsidR="00DF6A2D" w:rsidRPr="00922142" w:rsidRDefault="00DF6A2D" w:rsidP="00DF6A2D">
      <w:pPr>
        <w:pStyle w:val="a4"/>
        <w:ind w:firstLine="709"/>
        <w:jc w:val="both"/>
        <w:rPr>
          <w:rFonts w:ascii="Times New Roman" w:hAnsi="Times New Roman" w:cs="Times New Roman"/>
          <w:sz w:val="24"/>
          <w:szCs w:val="24"/>
        </w:rPr>
      </w:pPr>
      <w:r w:rsidRPr="00922142">
        <w:rPr>
          <w:rFonts w:ascii="Times New Roman" w:hAnsi="Times New Roman" w:cs="Times New Roman"/>
          <w:sz w:val="24"/>
          <w:szCs w:val="24"/>
        </w:rPr>
        <w:t>В пропедевтический период уточняются и формируются у обучающихся понятия о размерах предметов, пространственные представления, количественные представления, временные понятия и представления.</w:t>
      </w:r>
    </w:p>
    <w:p w:rsidR="00DF6A2D" w:rsidRPr="00922142" w:rsidRDefault="00DF6A2D" w:rsidP="00DF6A2D">
      <w:pPr>
        <w:pStyle w:val="a4"/>
        <w:ind w:firstLine="709"/>
        <w:jc w:val="both"/>
        <w:rPr>
          <w:rFonts w:ascii="Times New Roman" w:hAnsi="Times New Roman" w:cs="Times New Roman"/>
          <w:sz w:val="24"/>
          <w:szCs w:val="24"/>
        </w:rPr>
      </w:pPr>
      <w:r w:rsidRPr="00922142">
        <w:rPr>
          <w:rFonts w:ascii="Times New Roman" w:hAnsi="Times New Roman" w:cs="Times New Roman"/>
          <w:sz w:val="24"/>
          <w:szCs w:val="24"/>
        </w:rPr>
        <w:t>После пропедевтического периода излагается содержание разделов математики: знакомство с числами первого десятка, цифрами для записи этих чисел, действиями сложения и вычитания; одновременно обучающиеся знакомятся с единицами измерения стоимости — копейкой, рублем, монетами</w:t>
      </w:r>
      <w:r w:rsidRPr="00922142">
        <w:rPr>
          <w:rFonts w:ascii="Times New Roman" w:eastAsia="Times New Roman" w:hAnsi="Times New Roman" w:cs="Times New Roman"/>
          <w:color w:val="000000"/>
          <w:sz w:val="24"/>
          <w:szCs w:val="24"/>
          <w:lang w:eastAsia="ru-RU"/>
        </w:rPr>
        <w:t xml:space="preserve"> до</w:t>
      </w:r>
      <w:r w:rsidRPr="00922142">
        <w:rPr>
          <w:rFonts w:ascii="Times New Roman" w:hAnsi="Times New Roman" w:cs="Times New Roman"/>
          <w:sz w:val="24"/>
          <w:szCs w:val="24"/>
        </w:rPr>
        <w:t>стоинством в 50 копеек, 1 руб., 2 руб., 5 р., 10 р.</w:t>
      </w:r>
      <w:r w:rsidRPr="00922142">
        <w:rPr>
          <w:rFonts w:ascii="Times New Roman" w:eastAsia="Times New Roman" w:hAnsi="Times New Roman" w:cs="Times New Roman"/>
          <w:color w:val="000000"/>
          <w:spacing w:val="5"/>
          <w:w w:val="105"/>
          <w:sz w:val="24"/>
          <w:szCs w:val="24"/>
          <w:lang w:eastAsia="ru-RU"/>
        </w:rPr>
        <w:t xml:space="preserve">, </w:t>
      </w:r>
      <w:r w:rsidRPr="00922142">
        <w:rPr>
          <w:rFonts w:ascii="Times New Roman" w:hAnsi="Times New Roman" w:cs="Times New Roman"/>
          <w:sz w:val="24"/>
          <w:szCs w:val="24"/>
        </w:rPr>
        <w:t>обучение решению арифметических задач.</w:t>
      </w:r>
    </w:p>
    <w:p w:rsidR="00DF6A2D" w:rsidRPr="00922142" w:rsidRDefault="00DF6A2D" w:rsidP="00DF6A2D">
      <w:pPr>
        <w:spacing w:after="0" w:line="240" w:lineRule="auto"/>
        <w:ind w:firstLine="709"/>
        <w:jc w:val="both"/>
        <w:rPr>
          <w:rFonts w:ascii="Times New Roman" w:hAnsi="Times New Roman" w:cs="Times New Roman"/>
          <w:sz w:val="24"/>
          <w:szCs w:val="24"/>
        </w:rPr>
      </w:pPr>
      <w:r w:rsidRPr="00922142">
        <w:rPr>
          <w:rFonts w:ascii="Times New Roman" w:hAnsi="Times New Roman" w:cs="Times New Roman"/>
          <w:sz w:val="24"/>
          <w:szCs w:val="24"/>
        </w:rPr>
        <w:t>Выбор методов обучения обусловливается рядом факторов: содержанием изучаемого материала, возрастом и уровнем развития обучающихся, а также уровнем готовности их к овладению учебным материалом. На выбор методов обучения оказывает влияние коррекционная направленность обучения, а также решение задач социальной адаптации.</w:t>
      </w:r>
    </w:p>
    <w:p w:rsidR="00DF6A2D" w:rsidRPr="00922142" w:rsidRDefault="00DF6A2D" w:rsidP="00DF6A2D">
      <w:pPr>
        <w:spacing w:after="0" w:line="240" w:lineRule="auto"/>
        <w:ind w:firstLine="709"/>
        <w:jc w:val="both"/>
        <w:rPr>
          <w:rFonts w:ascii="Times New Roman" w:hAnsi="Times New Roman" w:cs="Times New Roman"/>
          <w:sz w:val="24"/>
          <w:szCs w:val="24"/>
        </w:rPr>
      </w:pPr>
      <w:r w:rsidRPr="00922142">
        <w:rPr>
          <w:rFonts w:ascii="Times New Roman" w:hAnsi="Times New Roman" w:cs="Times New Roman"/>
          <w:sz w:val="24"/>
          <w:szCs w:val="24"/>
        </w:rPr>
        <w:t>На уроках математики широкое применение находят дидактические игры. Известно, что если ребенок заинтересован работой, положительно эмоционально настроен, то эффективность занятий заметно возрастает. Выработка любых умений и навыков у умственно отсталых школьников требует не только больших усилий, длительного времени, но и однотипных упражнений. Дидактические игры позволяют однообразный материал сделать интересным для обучающихся, придать ему занимательную форму. Положительные эмоции, возникающие во время игры, активизируют деятельность ребенка, развивают его произвольное внимание, память.</w:t>
      </w:r>
    </w:p>
    <w:p w:rsidR="00DF6A2D" w:rsidRPr="00922142" w:rsidRDefault="00DF6A2D" w:rsidP="00DF6A2D">
      <w:pPr>
        <w:spacing w:after="0" w:line="240" w:lineRule="auto"/>
        <w:ind w:firstLine="709"/>
        <w:jc w:val="both"/>
        <w:rPr>
          <w:rFonts w:ascii="Times New Roman" w:hAnsi="Times New Roman" w:cs="Times New Roman"/>
          <w:sz w:val="24"/>
          <w:szCs w:val="24"/>
        </w:rPr>
      </w:pPr>
      <w:r w:rsidRPr="00922142">
        <w:rPr>
          <w:rFonts w:ascii="Times New Roman" w:hAnsi="Times New Roman" w:cs="Times New Roman"/>
          <w:sz w:val="24"/>
          <w:szCs w:val="24"/>
        </w:rPr>
        <w:t xml:space="preserve">На всех этапах процесса обучения математике необходимо широко использовать предметно-практическую деятельность обучающихся. При этом учитывается накопление не только математических знаний, но и навыков учебной деятельности. </w:t>
      </w:r>
    </w:p>
    <w:p w:rsidR="00DD3DDC" w:rsidRPr="00617384" w:rsidRDefault="00DD3DDC" w:rsidP="00DD3DDC">
      <w:pPr>
        <w:spacing w:after="0" w:line="240" w:lineRule="auto"/>
        <w:jc w:val="center"/>
        <w:rPr>
          <w:rFonts w:ascii="Times New Roman" w:hAnsi="Times New Roman" w:cs="Times New Roman"/>
          <w:b/>
          <w:sz w:val="24"/>
          <w:szCs w:val="24"/>
        </w:rPr>
      </w:pPr>
      <w:r w:rsidRPr="00617384">
        <w:rPr>
          <w:rFonts w:ascii="Times New Roman" w:hAnsi="Times New Roman" w:cs="Times New Roman"/>
          <w:b/>
          <w:sz w:val="24"/>
          <w:szCs w:val="24"/>
        </w:rPr>
        <w:t>Содержание учебного предмета</w:t>
      </w:r>
    </w:p>
    <w:p w:rsidR="00DD3DDC" w:rsidRPr="00DD3DDC" w:rsidRDefault="00DD3DDC" w:rsidP="00DD3D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Pr="00617384">
        <w:rPr>
          <w:rFonts w:ascii="Times New Roman" w:hAnsi="Times New Roman" w:cs="Times New Roman"/>
          <w:b/>
          <w:sz w:val="24"/>
          <w:szCs w:val="24"/>
        </w:rPr>
        <w:t>класс</w:t>
      </w:r>
    </w:p>
    <w:p w:rsidR="00DD3DDC" w:rsidRPr="009F76FB" w:rsidRDefault="00DD3DDC" w:rsidP="00DD3DDC">
      <w:pPr>
        <w:spacing w:after="0" w:line="240" w:lineRule="auto"/>
        <w:ind w:firstLine="709"/>
        <w:jc w:val="both"/>
        <w:rPr>
          <w:rFonts w:ascii="Times New Roman" w:hAnsi="Times New Roman" w:cs="Times New Roman"/>
          <w:sz w:val="24"/>
          <w:szCs w:val="24"/>
        </w:rPr>
      </w:pPr>
      <w:r w:rsidRPr="009F76FB">
        <w:rPr>
          <w:rFonts w:ascii="Times New Roman" w:hAnsi="Times New Roman" w:cs="Times New Roman"/>
          <w:sz w:val="24"/>
          <w:szCs w:val="24"/>
        </w:rPr>
        <w:t>Программа обучения во 2 классе направлена на изучение нумерации и двух арифметических действий (сложение и вычитание) в пределах 20. Обучающиеся зна</w:t>
      </w:r>
      <w:r w:rsidRPr="009F76FB">
        <w:rPr>
          <w:rFonts w:ascii="Times New Roman" w:hAnsi="Times New Roman" w:cs="Times New Roman"/>
          <w:sz w:val="24"/>
          <w:szCs w:val="24"/>
        </w:rPr>
        <w:softHyphen/>
        <w:t>комятся с названием чисел 11—20 (перед ними раскрывается позиционный принцип записи чисел второго десятка; единицы записываются в числе на первом месте справа, десятки — на втором). Обучающиеся знакомятся с единицами измерения длины — сантиметром, дециметром, мерой емкости — литром, единицами измерения времени — неделей, сутками, часом, определением времени по часам, учатся измерять и чертить отрезки в сантиметрах и дециметрах, работать с монетами.</w:t>
      </w:r>
    </w:p>
    <w:p w:rsidR="00801BFA" w:rsidRPr="001637D2" w:rsidRDefault="00DD3DDC" w:rsidP="001637D2">
      <w:pPr>
        <w:spacing w:after="0" w:line="240" w:lineRule="auto"/>
        <w:ind w:firstLine="709"/>
        <w:jc w:val="both"/>
        <w:rPr>
          <w:rFonts w:ascii="Times New Roman" w:hAnsi="Times New Roman" w:cs="Times New Roman"/>
          <w:sz w:val="24"/>
          <w:szCs w:val="24"/>
        </w:rPr>
      </w:pPr>
      <w:r w:rsidRPr="009F76FB">
        <w:rPr>
          <w:rFonts w:ascii="Times New Roman" w:hAnsi="Times New Roman" w:cs="Times New Roman"/>
          <w:sz w:val="24"/>
          <w:szCs w:val="24"/>
        </w:rPr>
        <w:t>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д).</w:t>
      </w:r>
    </w:p>
    <w:p w:rsidR="002C2132" w:rsidRPr="00617384" w:rsidRDefault="002C2132" w:rsidP="002C2132">
      <w:pPr>
        <w:spacing w:after="0" w:line="240" w:lineRule="auto"/>
        <w:jc w:val="center"/>
        <w:rPr>
          <w:rFonts w:ascii="Times New Roman" w:hAnsi="Times New Roman" w:cs="Times New Roman"/>
          <w:b/>
          <w:sz w:val="24"/>
          <w:szCs w:val="24"/>
        </w:rPr>
      </w:pPr>
      <w:r w:rsidRPr="00617384">
        <w:rPr>
          <w:rFonts w:ascii="Times New Roman" w:hAnsi="Times New Roman" w:cs="Times New Roman"/>
          <w:b/>
          <w:sz w:val="24"/>
          <w:szCs w:val="24"/>
        </w:rPr>
        <w:lastRenderedPageBreak/>
        <w:t>Содержание учебного предмета</w:t>
      </w:r>
    </w:p>
    <w:p w:rsidR="002C2132" w:rsidRDefault="002C2132" w:rsidP="002C213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Pr="00617384">
        <w:rPr>
          <w:rFonts w:ascii="Times New Roman" w:hAnsi="Times New Roman" w:cs="Times New Roman"/>
          <w:b/>
          <w:sz w:val="24"/>
          <w:szCs w:val="24"/>
        </w:rPr>
        <w:t>класс</w:t>
      </w:r>
    </w:p>
    <w:p w:rsidR="002C2132" w:rsidRPr="00DD3DDC" w:rsidRDefault="002C2132" w:rsidP="002C2132">
      <w:pPr>
        <w:spacing w:after="0" w:line="240" w:lineRule="auto"/>
        <w:jc w:val="center"/>
        <w:rPr>
          <w:rFonts w:ascii="Times New Roman" w:hAnsi="Times New Roman" w:cs="Times New Roman"/>
          <w:b/>
          <w:sz w:val="24"/>
          <w:szCs w:val="24"/>
        </w:rPr>
      </w:pPr>
    </w:p>
    <w:p w:rsidR="002C2132" w:rsidRPr="00D9262A" w:rsidRDefault="002C2132" w:rsidP="002C2132">
      <w:pPr>
        <w:spacing w:after="0" w:line="240" w:lineRule="auto"/>
        <w:ind w:firstLine="709"/>
        <w:contextualSpacing/>
        <w:jc w:val="both"/>
        <w:rPr>
          <w:rFonts w:ascii="Times New Roman" w:eastAsia="Times New Roman" w:hAnsi="Times New Roman" w:cs="Times New Roman"/>
          <w:sz w:val="24"/>
          <w:szCs w:val="24"/>
          <w:lang w:eastAsia="ru-RU"/>
        </w:rPr>
      </w:pPr>
      <w:r w:rsidRPr="00D9262A">
        <w:rPr>
          <w:rFonts w:ascii="Times New Roman" w:eastAsia="Times New Roman" w:hAnsi="Times New Roman" w:cs="Times New Roman"/>
          <w:sz w:val="24"/>
          <w:szCs w:val="24"/>
          <w:lang w:eastAsia="ru-RU"/>
        </w:rPr>
        <w:t>Программа обучения в 3 классе направлена на изучение нумерации и четырех арифметических действий в пределах 100: обучающиеся знакомятся с названием чисел, с новыми арифметическими действиями — умножением и делением. Обучающиеся получают понятия о единицах измерения длины (метре), стоимости (копейке, рубле), массы (килограмме), времени (годе, месяце), знакомятся с соотношением единиц измерения.</w:t>
      </w:r>
    </w:p>
    <w:p w:rsidR="002C2132" w:rsidRPr="00D9262A" w:rsidRDefault="002C2132" w:rsidP="002C2132">
      <w:pPr>
        <w:spacing w:after="0" w:line="240" w:lineRule="auto"/>
        <w:ind w:firstLine="709"/>
        <w:contextualSpacing/>
        <w:jc w:val="both"/>
        <w:rPr>
          <w:rFonts w:ascii="Times New Roman" w:eastAsia="Times New Roman" w:hAnsi="Times New Roman" w:cs="Times New Roman"/>
          <w:sz w:val="24"/>
          <w:szCs w:val="24"/>
          <w:lang w:eastAsia="ru-RU"/>
        </w:rPr>
      </w:pPr>
      <w:r w:rsidRPr="00D9262A">
        <w:rPr>
          <w:rFonts w:ascii="Times New Roman" w:eastAsia="Times New Roman" w:hAnsi="Times New Roman" w:cs="Times New Roman"/>
          <w:sz w:val="24"/>
          <w:szCs w:val="24"/>
          <w:lang w:eastAsia="ru-RU"/>
        </w:rPr>
        <w:t>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д).</w:t>
      </w:r>
    </w:p>
    <w:p w:rsidR="002C2132" w:rsidRPr="00D9262A" w:rsidRDefault="002C2132" w:rsidP="002C2132">
      <w:pPr>
        <w:spacing w:after="0" w:line="240" w:lineRule="auto"/>
        <w:contextualSpacing/>
        <w:jc w:val="center"/>
        <w:rPr>
          <w:rFonts w:ascii="Times New Roman" w:eastAsia="Times New Roman" w:hAnsi="Times New Roman" w:cs="Times New Roman"/>
          <w:b/>
          <w:bCs/>
          <w:sz w:val="24"/>
          <w:szCs w:val="24"/>
          <w:lang w:eastAsia="ru-RU"/>
        </w:rPr>
      </w:pPr>
    </w:p>
    <w:p w:rsidR="002C2132" w:rsidRPr="00617384" w:rsidRDefault="002C2132" w:rsidP="002C2132">
      <w:pPr>
        <w:spacing w:after="0" w:line="240" w:lineRule="auto"/>
        <w:jc w:val="center"/>
        <w:rPr>
          <w:rFonts w:ascii="Times New Roman" w:hAnsi="Times New Roman" w:cs="Times New Roman"/>
          <w:b/>
          <w:sz w:val="24"/>
          <w:szCs w:val="24"/>
        </w:rPr>
      </w:pPr>
      <w:r w:rsidRPr="00617384">
        <w:rPr>
          <w:rFonts w:ascii="Times New Roman" w:hAnsi="Times New Roman" w:cs="Times New Roman"/>
          <w:b/>
          <w:sz w:val="24"/>
          <w:szCs w:val="24"/>
        </w:rPr>
        <w:t>Содержание учебного предмета</w:t>
      </w:r>
    </w:p>
    <w:p w:rsidR="002C2132" w:rsidRDefault="002C2132" w:rsidP="002C213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4 </w:t>
      </w:r>
      <w:r w:rsidRPr="00617384">
        <w:rPr>
          <w:rFonts w:ascii="Times New Roman" w:hAnsi="Times New Roman" w:cs="Times New Roman"/>
          <w:b/>
          <w:sz w:val="24"/>
          <w:szCs w:val="24"/>
        </w:rPr>
        <w:t>класс</w:t>
      </w:r>
    </w:p>
    <w:p w:rsidR="00FA6D64" w:rsidRPr="00551A04" w:rsidRDefault="00FA6D64" w:rsidP="00FA6D64">
      <w:pPr>
        <w:spacing w:after="0" w:line="240" w:lineRule="auto"/>
        <w:ind w:firstLine="709"/>
        <w:jc w:val="both"/>
        <w:rPr>
          <w:rFonts w:ascii="Times New Roman" w:hAnsi="Times New Roman" w:cs="Times New Roman"/>
          <w:sz w:val="24"/>
          <w:szCs w:val="24"/>
        </w:rPr>
      </w:pPr>
      <w:r w:rsidRPr="00551A04">
        <w:rPr>
          <w:rFonts w:ascii="Times New Roman" w:eastAsia="Times New Roman" w:hAnsi="Times New Roman" w:cs="Times New Roman"/>
          <w:sz w:val="24"/>
          <w:szCs w:val="24"/>
          <w:lang w:eastAsia="ru-RU"/>
        </w:rPr>
        <w:t xml:space="preserve">Программа обучения в 4 классе направлена </w:t>
      </w:r>
      <w:r w:rsidRPr="00551A04">
        <w:rPr>
          <w:rFonts w:ascii="Times New Roman" w:hAnsi="Times New Roman" w:cs="Times New Roman"/>
          <w:sz w:val="24"/>
          <w:szCs w:val="24"/>
        </w:rPr>
        <w:t xml:space="preserve">на изучение нумерации чисел в пределах 100: раскрывается понятие разряда, обучающиеся знакомятся со сложением и вычитанием двузначных чисел, приемами устных и письменных вычислений. Завершается изучение табличного умножения и деления, ознакомление с </w:t>
      </w:r>
      <w:proofErr w:type="gramStart"/>
      <w:r w:rsidRPr="00551A04">
        <w:rPr>
          <w:rFonts w:ascii="Times New Roman" w:hAnsi="Times New Roman" w:cs="Times New Roman"/>
          <w:sz w:val="24"/>
          <w:szCs w:val="24"/>
        </w:rPr>
        <w:t>вне табличным умножением</w:t>
      </w:r>
      <w:proofErr w:type="gramEnd"/>
      <w:r w:rsidRPr="00551A04">
        <w:rPr>
          <w:rFonts w:ascii="Times New Roman" w:hAnsi="Times New Roman" w:cs="Times New Roman"/>
          <w:sz w:val="24"/>
          <w:szCs w:val="24"/>
        </w:rPr>
        <w:t xml:space="preserve"> и делением. Продолжается изучение величин и единиц их измерения. Обучающиеся продолжают изучать единицы измерения длины, стоимости, массы, времени, соотношение единиц измерения.</w:t>
      </w:r>
    </w:p>
    <w:p w:rsidR="00FA6D64" w:rsidRPr="00551A04" w:rsidRDefault="00FA6D64" w:rsidP="00FA6D64">
      <w:pPr>
        <w:spacing w:after="0" w:line="240" w:lineRule="auto"/>
        <w:ind w:firstLine="709"/>
        <w:jc w:val="both"/>
        <w:rPr>
          <w:rFonts w:ascii="Times New Roman" w:hAnsi="Times New Roman" w:cs="Times New Roman"/>
          <w:sz w:val="24"/>
          <w:szCs w:val="24"/>
        </w:rPr>
      </w:pPr>
      <w:r w:rsidRPr="00551A04">
        <w:rPr>
          <w:rFonts w:ascii="Times New Roman" w:hAnsi="Times New Roman" w:cs="Times New Roman"/>
          <w:sz w:val="24"/>
          <w:szCs w:val="24"/>
        </w:rPr>
        <w:t>В зависимости от формы организации совместной деятельности учителя и обучающихся выделяются следующие методы обучения: изложение знаний, беседа, самостоятельная работа. В зависимости от источника знаний используются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моделирование, нахождение значений числовых выражений и т. д).</w:t>
      </w:r>
    </w:p>
    <w:p w:rsidR="001637D2" w:rsidRDefault="001637D2" w:rsidP="000568CC">
      <w:pPr>
        <w:pStyle w:val="Default"/>
        <w:jc w:val="center"/>
        <w:rPr>
          <w:b/>
        </w:rPr>
      </w:pPr>
    </w:p>
    <w:p w:rsidR="000568CC" w:rsidRDefault="000568CC" w:rsidP="000568CC">
      <w:pPr>
        <w:pStyle w:val="Default"/>
        <w:jc w:val="center"/>
        <w:rPr>
          <w:b/>
        </w:rPr>
      </w:pPr>
      <w:r w:rsidRPr="008446E6">
        <w:rPr>
          <w:b/>
        </w:rPr>
        <w:t>Тематическое планирование</w:t>
      </w:r>
    </w:p>
    <w:p w:rsidR="000568CC" w:rsidRDefault="000568CC" w:rsidP="000568CC">
      <w:pPr>
        <w:pStyle w:val="Default"/>
        <w:jc w:val="center"/>
        <w:rPr>
          <w:b/>
        </w:rPr>
      </w:pPr>
      <w:r>
        <w:rPr>
          <w:b/>
        </w:rPr>
        <w:t>1 класс</w:t>
      </w:r>
    </w:p>
    <w:tbl>
      <w:tblPr>
        <w:tblStyle w:val="a5"/>
        <w:tblW w:w="0" w:type="auto"/>
        <w:tblInd w:w="137" w:type="dxa"/>
        <w:tblLook w:val="04A0" w:firstRow="1" w:lastRow="0" w:firstColumn="1" w:lastColumn="0" w:noHBand="0" w:noVBand="1"/>
      </w:tblPr>
      <w:tblGrid>
        <w:gridCol w:w="795"/>
        <w:gridCol w:w="5084"/>
        <w:gridCol w:w="1417"/>
        <w:gridCol w:w="1638"/>
      </w:tblGrid>
      <w:tr w:rsidR="000568CC" w:rsidRPr="00D73F05" w:rsidTr="00540C15">
        <w:trPr>
          <w:trHeight w:val="825"/>
        </w:trPr>
        <w:tc>
          <w:tcPr>
            <w:tcW w:w="795" w:type="dxa"/>
          </w:tcPr>
          <w:p w:rsidR="000568CC" w:rsidRPr="00D73F05" w:rsidRDefault="000568CC" w:rsidP="001C0F41">
            <w:pPr>
              <w:spacing w:line="360" w:lineRule="auto"/>
              <w:jc w:val="both"/>
              <w:rPr>
                <w:rFonts w:ascii="Times New Roman" w:hAnsi="Times New Roman" w:cs="Times New Roman"/>
                <w:sz w:val="24"/>
                <w:szCs w:val="24"/>
              </w:rPr>
            </w:pPr>
            <w:r w:rsidRPr="00D73F05">
              <w:rPr>
                <w:rFonts w:ascii="Times New Roman" w:hAnsi="Times New Roman" w:cs="Times New Roman"/>
                <w:sz w:val="24"/>
                <w:szCs w:val="24"/>
              </w:rPr>
              <w:t>№</w:t>
            </w:r>
          </w:p>
          <w:p w:rsidR="000568CC" w:rsidRPr="00D73F05" w:rsidRDefault="000568CC" w:rsidP="001C0F41">
            <w:pPr>
              <w:spacing w:line="360" w:lineRule="auto"/>
              <w:jc w:val="both"/>
              <w:rPr>
                <w:rFonts w:ascii="Times New Roman" w:hAnsi="Times New Roman" w:cs="Times New Roman"/>
                <w:sz w:val="24"/>
                <w:szCs w:val="24"/>
              </w:rPr>
            </w:pPr>
            <w:r w:rsidRPr="00D73F05">
              <w:rPr>
                <w:rFonts w:ascii="Times New Roman" w:hAnsi="Times New Roman" w:cs="Times New Roman"/>
                <w:sz w:val="24"/>
                <w:szCs w:val="24"/>
              </w:rPr>
              <w:t>п/п</w:t>
            </w:r>
          </w:p>
        </w:tc>
        <w:tc>
          <w:tcPr>
            <w:tcW w:w="5084" w:type="dxa"/>
          </w:tcPr>
          <w:p w:rsidR="000568CC" w:rsidRPr="00D73F05" w:rsidRDefault="000568CC" w:rsidP="001C0F41">
            <w:pPr>
              <w:spacing w:line="360" w:lineRule="auto"/>
              <w:ind w:firstLine="709"/>
              <w:jc w:val="center"/>
              <w:rPr>
                <w:rFonts w:ascii="Times New Roman" w:hAnsi="Times New Roman" w:cs="Times New Roman"/>
                <w:sz w:val="24"/>
                <w:szCs w:val="24"/>
              </w:rPr>
            </w:pPr>
            <w:r w:rsidRPr="00D73F05">
              <w:rPr>
                <w:rFonts w:ascii="Times New Roman" w:hAnsi="Times New Roman" w:cs="Times New Roman"/>
                <w:sz w:val="24"/>
                <w:szCs w:val="24"/>
              </w:rPr>
              <w:t>Название раздела, темы</w:t>
            </w:r>
          </w:p>
        </w:tc>
        <w:tc>
          <w:tcPr>
            <w:tcW w:w="1417" w:type="dxa"/>
          </w:tcPr>
          <w:p w:rsidR="000568CC" w:rsidRPr="00D73F05" w:rsidRDefault="000568CC" w:rsidP="001C0F41">
            <w:pPr>
              <w:spacing w:line="360" w:lineRule="auto"/>
              <w:rPr>
                <w:rFonts w:ascii="Times New Roman" w:hAnsi="Times New Roman" w:cs="Times New Roman"/>
                <w:sz w:val="24"/>
                <w:szCs w:val="24"/>
              </w:rPr>
            </w:pPr>
            <w:r w:rsidRPr="00D73F05">
              <w:rPr>
                <w:rFonts w:ascii="Times New Roman" w:hAnsi="Times New Roman" w:cs="Times New Roman"/>
                <w:sz w:val="24"/>
                <w:szCs w:val="24"/>
              </w:rPr>
              <w:t>Количество</w:t>
            </w:r>
          </w:p>
          <w:p w:rsidR="000568CC" w:rsidRPr="00D73F05" w:rsidRDefault="000568CC" w:rsidP="001C0F41">
            <w:pPr>
              <w:spacing w:line="360" w:lineRule="auto"/>
              <w:jc w:val="center"/>
              <w:rPr>
                <w:rFonts w:ascii="Times New Roman" w:hAnsi="Times New Roman" w:cs="Times New Roman"/>
                <w:sz w:val="24"/>
                <w:szCs w:val="24"/>
              </w:rPr>
            </w:pPr>
            <w:r w:rsidRPr="00D73F05">
              <w:rPr>
                <w:rFonts w:ascii="Times New Roman" w:hAnsi="Times New Roman" w:cs="Times New Roman"/>
                <w:sz w:val="24"/>
                <w:szCs w:val="24"/>
              </w:rPr>
              <w:t>часов</w:t>
            </w:r>
          </w:p>
        </w:tc>
        <w:tc>
          <w:tcPr>
            <w:tcW w:w="1638" w:type="dxa"/>
          </w:tcPr>
          <w:p w:rsidR="000568CC" w:rsidRPr="00D73F05" w:rsidRDefault="000568CC" w:rsidP="001C0F41">
            <w:pPr>
              <w:spacing w:line="360" w:lineRule="auto"/>
              <w:jc w:val="center"/>
              <w:rPr>
                <w:rFonts w:ascii="Times New Roman" w:hAnsi="Times New Roman" w:cs="Times New Roman"/>
                <w:sz w:val="24"/>
                <w:szCs w:val="24"/>
              </w:rPr>
            </w:pPr>
            <w:r w:rsidRPr="00D73F05">
              <w:rPr>
                <w:rFonts w:ascii="Times New Roman" w:hAnsi="Times New Roman" w:cs="Times New Roman"/>
                <w:sz w:val="24"/>
                <w:szCs w:val="24"/>
              </w:rPr>
              <w:t>Контрольные</w:t>
            </w:r>
          </w:p>
          <w:p w:rsidR="000568CC" w:rsidRPr="00D73F05" w:rsidRDefault="000568CC" w:rsidP="001C0F41">
            <w:pPr>
              <w:spacing w:line="360" w:lineRule="auto"/>
              <w:rPr>
                <w:rFonts w:ascii="Times New Roman" w:hAnsi="Times New Roman" w:cs="Times New Roman"/>
                <w:sz w:val="24"/>
                <w:szCs w:val="24"/>
              </w:rPr>
            </w:pPr>
            <w:r w:rsidRPr="00D73F05">
              <w:rPr>
                <w:rFonts w:ascii="Times New Roman" w:hAnsi="Times New Roman" w:cs="Times New Roman"/>
                <w:sz w:val="24"/>
                <w:szCs w:val="24"/>
              </w:rPr>
              <w:t>работы</w:t>
            </w:r>
          </w:p>
        </w:tc>
      </w:tr>
      <w:tr w:rsidR="000568CC" w:rsidRPr="00D73F05" w:rsidTr="00540C15">
        <w:trPr>
          <w:trHeight w:val="405"/>
        </w:trPr>
        <w:tc>
          <w:tcPr>
            <w:tcW w:w="795" w:type="dxa"/>
            <w:vAlign w:val="center"/>
          </w:tcPr>
          <w:p w:rsidR="000568CC" w:rsidRPr="00D73F05" w:rsidRDefault="000568CC" w:rsidP="001C0F41">
            <w:pPr>
              <w:spacing w:line="360" w:lineRule="auto"/>
              <w:contextualSpacing/>
              <w:jc w:val="center"/>
              <w:rPr>
                <w:rFonts w:ascii="Times New Roman" w:eastAsia="Times New Roman" w:hAnsi="Times New Roman" w:cs="Times New Roman"/>
                <w:sz w:val="24"/>
                <w:szCs w:val="24"/>
                <w:lang w:val="en-US" w:eastAsia="ru-RU"/>
              </w:rPr>
            </w:pPr>
            <w:r w:rsidRPr="00D73F05">
              <w:rPr>
                <w:rFonts w:ascii="Times New Roman" w:eastAsia="Times New Roman" w:hAnsi="Times New Roman" w:cs="Times New Roman"/>
                <w:sz w:val="24"/>
                <w:szCs w:val="24"/>
                <w:lang w:eastAsia="ru-RU"/>
              </w:rPr>
              <w:t>1.</w:t>
            </w:r>
          </w:p>
        </w:tc>
        <w:tc>
          <w:tcPr>
            <w:tcW w:w="5084" w:type="dxa"/>
            <w:vAlign w:val="center"/>
          </w:tcPr>
          <w:p w:rsidR="000568CC" w:rsidRPr="00D73F05" w:rsidRDefault="000568CC" w:rsidP="001C0F41">
            <w:pPr>
              <w:spacing w:line="360" w:lineRule="auto"/>
              <w:contextualSpacing/>
              <w:rPr>
                <w:rFonts w:ascii="Times New Roman" w:eastAsia="Times New Roman" w:hAnsi="Times New Roman" w:cs="Times New Roman"/>
                <w:sz w:val="24"/>
                <w:szCs w:val="24"/>
                <w:lang w:eastAsia="ru-RU"/>
              </w:rPr>
            </w:pPr>
            <w:r w:rsidRPr="00D73F05">
              <w:rPr>
                <w:rFonts w:ascii="Times New Roman" w:eastAsia="Times New Roman" w:hAnsi="Times New Roman" w:cs="Times New Roman"/>
                <w:sz w:val="24"/>
                <w:szCs w:val="24"/>
                <w:lang w:eastAsia="ru-RU"/>
              </w:rPr>
              <w:t>Подготовка к изучению математики</w:t>
            </w:r>
          </w:p>
        </w:tc>
        <w:tc>
          <w:tcPr>
            <w:tcW w:w="1417" w:type="dxa"/>
            <w:vAlign w:val="center"/>
          </w:tcPr>
          <w:p w:rsidR="000568CC" w:rsidRPr="00D73F05" w:rsidRDefault="000568CC" w:rsidP="001C0F41">
            <w:pPr>
              <w:spacing w:line="360" w:lineRule="auto"/>
              <w:contextualSpacing/>
              <w:jc w:val="center"/>
              <w:rPr>
                <w:rFonts w:ascii="Times New Roman" w:eastAsia="Times New Roman" w:hAnsi="Times New Roman" w:cs="Times New Roman"/>
                <w:sz w:val="24"/>
                <w:szCs w:val="24"/>
                <w:lang w:val="en-US" w:eastAsia="ru-RU"/>
              </w:rPr>
            </w:pPr>
            <w:r w:rsidRPr="00D73F05">
              <w:rPr>
                <w:rFonts w:ascii="Times New Roman" w:eastAsia="Times New Roman" w:hAnsi="Times New Roman" w:cs="Times New Roman"/>
                <w:sz w:val="24"/>
                <w:szCs w:val="24"/>
                <w:lang w:eastAsia="ru-RU"/>
              </w:rPr>
              <w:t>2</w:t>
            </w:r>
            <w:r w:rsidRPr="00D73F05">
              <w:rPr>
                <w:rFonts w:ascii="Times New Roman" w:eastAsia="Times New Roman" w:hAnsi="Times New Roman" w:cs="Times New Roman"/>
                <w:sz w:val="24"/>
                <w:szCs w:val="24"/>
                <w:lang w:val="en-US" w:eastAsia="ru-RU"/>
              </w:rPr>
              <w:t>2</w:t>
            </w:r>
          </w:p>
        </w:tc>
        <w:tc>
          <w:tcPr>
            <w:tcW w:w="1638" w:type="dxa"/>
            <w:vAlign w:val="center"/>
          </w:tcPr>
          <w:p w:rsidR="000568CC" w:rsidRPr="00D73F05" w:rsidRDefault="000568CC" w:rsidP="001C0F41">
            <w:pPr>
              <w:spacing w:line="360" w:lineRule="auto"/>
              <w:contextualSpacing/>
              <w:jc w:val="center"/>
              <w:rPr>
                <w:rFonts w:ascii="Times New Roman" w:eastAsia="Times New Roman" w:hAnsi="Times New Roman" w:cs="Times New Roman"/>
                <w:sz w:val="24"/>
                <w:szCs w:val="24"/>
                <w:lang w:eastAsia="ru-RU"/>
              </w:rPr>
            </w:pPr>
          </w:p>
        </w:tc>
      </w:tr>
      <w:tr w:rsidR="000568CC" w:rsidRPr="00D73F05" w:rsidTr="00540C15">
        <w:trPr>
          <w:trHeight w:val="405"/>
        </w:trPr>
        <w:tc>
          <w:tcPr>
            <w:tcW w:w="795" w:type="dxa"/>
            <w:vAlign w:val="center"/>
          </w:tcPr>
          <w:p w:rsidR="000568CC" w:rsidRPr="00D73F05" w:rsidRDefault="000568CC" w:rsidP="001C0F41">
            <w:pPr>
              <w:spacing w:line="360" w:lineRule="auto"/>
              <w:contextualSpacing/>
              <w:jc w:val="center"/>
              <w:rPr>
                <w:rFonts w:ascii="Times New Roman" w:eastAsia="Times New Roman" w:hAnsi="Times New Roman" w:cs="Times New Roman"/>
                <w:sz w:val="24"/>
                <w:szCs w:val="24"/>
                <w:lang w:val="en-US" w:eastAsia="ru-RU"/>
              </w:rPr>
            </w:pPr>
            <w:r w:rsidRPr="00D73F05">
              <w:rPr>
                <w:rFonts w:ascii="Times New Roman" w:eastAsia="Times New Roman" w:hAnsi="Times New Roman" w:cs="Times New Roman"/>
                <w:sz w:val="24"/>
                <w:szCs w:val="24"/>
                <w:lang w:eastAsia="ru-RU"/>
              </w:rPr>
              <w:t>2.</w:t>
            </w:r>
          </w:p>
        </w:tc>
        <w:tc>
          <w:tcPr>
            <w:tcW w:w="5084" w:type="dxa"/>
            <w:vAlign w:val="center"/>
          </w:tcPr>
          <w:p w:rsidR="000568CC" w:rsidRPr="00D73F05" w:rsidRDefault="000568CC" w:rsidP="001C0F41">
            <w:pPr>
              <w:spacing w:line="360" w:lineRule="auto"/>
              <w:contextualSpacing/>
              <w:rPr>
                <w:rFonts w:ascii="Times New Roman" w:eastAsia="Times New Roman" w:hAnsi="Times New Roman" w:cs="Times New Roman"/>
                <w:sz w:val="24"/>
                <w:szCs w:val="24"/>
                <w:lang w:eastAsia="ru-RU"/>
              </w:rPr>
            </w:pPr>
            <w:r w:rsidRPr="00D73F05">
              <w:rPr>
                <w:rFonts w:ascii="Times New Roman" w:eastAsia="Times New Roman" w:hAnsi="Times New Roman" w:cs="Times New Roman"/>
                <w:sz w:val="24"/>
                <w:szCs w:val="24"/>
                <w:lang w:eastAsia="ru-RU"/>
              </w:rPr>
              <w:t>Первый десяток</w:t>
            </w:r>
          </w:p>
        </w:tc>
        <w:tc>
          <w:tcPr>
            <w:tcW w:w="1417" w:type="dxa"/>
            <w:vAlign w:val="center"/>
          </w:tcPr>
          <w:p w:rsidR="000568CC" w:rsidRPr="00D73F05" w:rsidRDefault="000568CC" w:rsidP="001C0F41">
            <w:pPr>
              <w:spacing w:line="360" w:lineRule="auto"/>
              <w:contextualSpacing/>
              <w:jc w:val="center"/>
              <w:rPr>
                <w:rFonts w:ascii="Times New Roman" w:eastAsia="Times New Roman" w:hAnsi="Times New Roman" w:cs="Times New Roman"/>
                <w:sz w:val="24"/>
                <w:szCs w:val="24"/>
                <w:lang w:eastAsia="ru-RU"/>
              </w:rPr>
            </w:pPr>
            <w:r w:rsidRPr="00D73F05">
              <w:rPr>
                <w:rFonts w:ascii="Times New Roman" w:eastAsia="Times New Roman" w:hAnsi="Times New Roman" w:cs="Times New Roman"/>
                <w:sz w:val="24"/>
                <w:szCs w:val="24"/>
                <w:lang w:val="en-US" w:eastAsia="ru-RU"/>
              </w:rPr>
              <w:t>7</w:t>
            </w:r>
            <w:r w:rsidRPr="00D73F05">
              <w:rPr>
                <w:rFonts w:ascii="Times New Roman" w:eastAsia="Times New Roman" w:hAnsi="Times New Roman" w:cs="Times New Roman"/>
                <w:sz w:val="24"/>
                <w:szCs w:val="24"/>
                <w:lang w:eastAsia="ru-RU"/>
              </w:rPr>
              <w:t>4</w:t>
            </w:r>
          </w:p>
        </w:tc>
        <w:tc>
          <w:tcPr>
            <w:tcW w:w="1638" w:type="dxa"/>
            <w:vAlign w:val="center"/>
          </w:tcPr>
          <w:p w:rsidR="000568CC" w:rsidRPr="00D73F05" w:rsidRDefault="000568CC" w:rsidP="001C0F41">
            <w:pPr>
              <w:spacing w:line="360" w:lineRule="auto"/>
              <w:contextualSpacing/>
              <w:jc w:val="center"/>
              <w:rPr>
                <w:rFonts w:ascii="Times New Roman" w:eastAsia="Times New Roman" w:hAnsi="Times New Roman" w:cs="Times New Roman"/>
                <w:sz w:val="24"/>
                <w:szCs w:val="24"/>
                <w:lang w:eastAsia="ru-RU"/>
              </w:rPr>
            </w:pPr>
          </w:p>
        </w:tc>
      </w:tr>
      <w:tr w:rsidR="000568CC" w:rsidRPr="00D73F05" w:rsidTr="00540C15">
        <w:trPr>
          <w:trHeight w:val="420"/>
        </w:trPr>
        <w:tc>
          <w:tcPr>
            <w:tcW w:w="795" w:type="dxa"/>
            <w:vAlign w:val="center"/>
          </w:tcPr>
          <w:p w:rsidR="000568CC" w:rsidRPr="00D73F05" w:rsidRDefault="000568CC" w:rsidP="001C0F41">
            <w:pPr>
              <w:spacing w:line="360" w:lineRule="auto"/>
              <w:contextualSpacing/>
              <w:jc w:val="center"/>
              <w:rPr>
                <w:rFonts w:ascii="Times New Roman" w:eastAsia="Times New Roman" w:hAnsi="Times New Roman" w:cs="Times New Roman"/>
                <w:sz w:val="24"/>
                <w:szCs w:val="24"/>
                <w:lang w:eastAsia="ru-RU"/>
              </w:rPr>
            </w:pPr>
            <w:r w:rsidRPr="00D73F05">
              <w:rPr>
                <w:rFonts w:ascii="Times New Roman" w:eastAsia="Times New Roman" w:hAnsi="Times New Roman" w:cs="Times New Roman"/>
                <w:sz w:val="24"/>
                <w:szCs w:val="24"/>
                <w:lang w:val="en-US" w:eastAsia="ru-RU"/>
              </w:rPr>
              <w:t>3</w:t>
            </w:r>
            <w:r w:rsidRPr="00D73F05">
              <w:rPr>
                <w:rFonts w:ascii="Times New Roman" w:eastAsia="Times New Roman" w:hAnsi="Times New Roman" w:cs="Times New Roman"/>
                <w:sz w:val="24"/>
                <w:szCs w:val="24"/>
                <w:lang w:eastAsia="ru-RU"/>
              </w:rPr>
              <w:t>.</w:t>
            </w:r>
          </w:p>
        </w:tc>
        <w:tc>
          <w:tcPr>
            <w:tcW w:w="5084" w:type="dxa"/>
            <w:vAlign w:val="center"/>
          </w:tcPr>
          <w:p w:rsidR="000568CC" w:rsidRPr="00D73F05" w:rsidRDefault="000568CC" w:rsidP="001C0F41">
            <w:pPr>
              <w:spacing w:line="360" w:lineRule="auto"/>
              <w:contextualSpacing/>
              <w:rPr>
                <w:rFonts w:ascii="Times New Roman" w:eastAsia="Times New Roman" w:hAnsi="Times New Roman" w:cs="Times New Roman"/>
                <w:sz w:val="24"/>
                <w:szCs w:val="24"/>
                <w:lang w:eastAsia="ru-RU"/>
              </w:rPr>
            </w:pPr>
            <w:r w:rsidRPr="00D73F05">
              <w:rPr>
                <w:rFonts w:ascii="Times New Roman" w:eastAsia="Times New Roman" w:hAnsi="Times New Roman" w:cs="Times New Roman"/>
                <w:sz w:val="24"/>
                <w:szCs w:val="24"/>
                <w:lang w:eastAsia="ru-RU"/>
              </w:rPr>
              <w:t>Итоговое повторение</w:t>
            </w:r>
          </w:p>
        </w:tc>
        <w:tc>
          <w:tcPr>
            <w:tcW w:w="1417" w:type="dxa"/>
            <w:vAlign w:val="center"/>
          </w:tcPr>
          <w:p w:rsidR="000568CC" w:rsidRPr="00D73F05" w:rsidRDefault="000568CC" w:rsidP="001C0F41">
            <w:pPr>
              <w:spacing w:line="360" w:lineRule="auto"/>
              <w:contextualSpacing/>
              <w:jc w:val="center"/>
              <w:rPr>
                <w:rFonts w:ascii="Times New Roman" w:eastAsia="Times New Roman" w:hAnsi="Times New Roman" w:cs="Times New Roman"/>
                <w:sz w:val="24"/>
                <w:szCs w:val="24"/>
                <w:lang w:eastAsia="ru-RU"/>
              </w:rPr>
            </w:pPr>
            <w:r w:rsidRPr="00D73F05">
              <w:rPr>
                <w:rFonts w:ascii="Times New Roman" w:eastAsia="Times New Roman" w:hAnsi="Times New Roman" w:cs="Times New Roman"/>
                <w:sz w:val="24"/>
                <w:szCs w:val="24"/>
                <w:lang w:eastAsia="ru-RU"/>
              </w:rPr>
              <w:t>3</w:t>
            </w:r>
          </w:p>
        </w:tc>
        <w:tc>
          <w:tcPr>
            <w:tcW w:w="1638" w:type="dxa"/>
            <w:vAlign w:val="center"/>
          </w:tcPr>
          <w:p w:rsidR="000568CC" w:rsidRPr="00D73F05" w:rsidRDefault="000568CC" w:rsidP="001C0F41">
            <w:pPr>
              <w:spacing w:line="360" w:lineRule="auto"/>
              <w:contextualSpacing/>
              <w:jc w:val="center"/>
              <w:rPr>
                <w:rFonts w:ascii="Times New Roman" w:eastAsia="Times New Roman" w:hAnsi="Times New Roman" w:cs="Times New Roman"/>
                <w:sz w:val="24"/>
                <w:szCs w:val="24"/>
                <w:lang w:eastAsia="ru-RU"/>
              </w:rPr>
            </w:pPr>
          </w:p>
        </w:tc>
      </w:tr>
      <w:tr w:rsidR="000568CC" w:rsidRPr="00D73F05" w:rsidTr="00540C15">
        <w:trPr>
          <w:trHeight w:val="405"/>
        </w:trPr>
        <w:tc>
          <w:tcPr>
            <w:tcW w:w="5879" w:type="dxa"/>
            <w:gridSpan w:val="2"/>
            <w:vAlign w:val="center"/>
          </w:tcPr>
          <w:p w:rsidR="000568CC" w:rsidRPr="00D73F05" w:rsidRDefault="000568CC" w:rsidP="001C0F41">
            <w:pPr>
              <w:spacing w:line="360" w:lineRule="auto"/>
              <w:contextualSpacing/>
              <w:jc w:val="right"/>
              <w:rPr>
                <w:rFonts w:ascii="Times New Roman" w:eastAsia="Times New Roman" w:hAnsi="Times New Roman" w:cs="Times New Roman"/>
                <w:b/>
                <w:sz w:val="24"/>
                <w:szCs w:val="24"/>
                <w:lang w:eastAsia="ru-RU"/>
              </w:rPr>
            </w:pPr>
            <w:r w:rsidRPr="00D73F05">
              <w:rPr>
                <w:rFonts w:ascii="Times New Roman" w:eastAsia="Times New Roman" w:hAnsi="Times New Roman" w:cs="Times New Roman"/>
                <w:b/>
                <w:sz w:val="24"/>
                <w:szCs w:val="24"/>
                <w:lang w:eastAsia="ru-RU"/>
              </w:rPr>
              <w:t>Итого:</w:t>
            </w:r>
          </w:p>
        </w:tc>
        <w:tc>
          <w:tcPr>
            <w:tcW w:w="1417" w:type="dxa"/>
            <w:vAlign w:val="center"/>
          </w:tcPr>
          <w:p w:rsidR="000568CC" w:rsidRPr="00D73F05" w:rsidRDefault="000568CC" w:rsidP="001C0F41">
            <w:pPr>
              <w:spacing w:line="360" w:lineRule="auto"/>
              <w:contextualSpacing/>
              <w:jc w:val="center"/>
              <w:rPr>
                <w:rFonts w:ascii="Times New Roman" w:eastAsia="Times New Roman" w:hAnsi="Times New Roman" w:cs="Times New Roman"/>
                <w:sz w:val="24"/>
                <w:szCs w:val="24"/>
                <w:lang w:eastAsia="ru-RU"/>
              </w:rPr>
            </w:pPr>
            <w:r w:rsidRPr="00D73F05">
              <w:rPr>
                <w:rFonts w:ascii="Times New Roman" w:eastAsia="Times New Roman" w:hAnsi="Times New Roman" w:cs="Times New Roman"/>
                <w:sz w:val="24"/>
                <w:szCs w:val="24"/>
                <w:lang w:eastAsia="ru-RU"/>
              </w:rPr>
              <w:t>99</w:t>
            </w:r>
          </w:p>
        </w:tc>
        <w:tc>
          <w:tcPr>
            <w:tcW w:w="1638" w:type="dxa"/>
            <w:vAlign w:val="center"/>
          </w:tcPr>
          <w:p w:rsidR="000568CC" w:rsidRPr="00D73F05" w:rsidRDefault="000568CC" w:rsidP="001C0F41">
            <w:pPr>
              <w:spacing w:line="360" w:lineRule="auto"/>
              <w:contextualSpacing/>
              <w:jc w:val="center"/>
              <w:rPr>
                <w:rFonts w:ascii="Times New Roman" w:eastAsia="Times New Roman" w:hAnsi="Times New Roman" w:cs="Times New Roman"/>
                <w:sz w:val="24"/>
                <w:szCs w:val="24"/>
                <w:lang w:eastAsia="ru-RU"/>
              </w:rPr>
            </w:pPr>
          </w:p>
        </w:tc>
      </w:tr>
    </w:tbl>
    <w:p w:rsidR="000568CC" w:rsidRDefault="000568CC" w:rsidP="000568CC">
      <w:pPr>
        <w:pStyle w:val="Default"/>
        <w:jc w:val="center"/>
        <w:rPr>
          <w:b/>
        </w:rPr>
      </w:pPr>
      <w:r w:rsidRPr="008446E6">
        <w:rPr>
          <w:b/>
        </w:rPr>
        <w:t>Тематическое планирование</w:t>
      </w:r>
    </w:p>
    <w:p w:rsidR="000568CC" w:rsidRDefault="000568CC" w:rsidP="000568CC">
      <w:pPr>
        <w:pStyle w:val="Default"/>
        <w:jc w:val="center"/>
        <w:rPr>
          <w:b/>
        </w:rPr>
      </w:pPr>
      <w:r>
        <w:rPr>
          <w:b/>
        </w:rPr>
        <w:t>2 класс</w:t>
      </w:r>
    </w:p>
    <w:tbl>
      <w:tblPr>
        <w:tblStyle w:val="a5"/>
        <w:tblW w:w="0" w:type="auto"/>
        <w:tblInd w:w="108" w:type="dxa"/>
        <w:tblLook w:val="04A0" w:firstRow="1" w:lastRow="0" w:firstColumn="1" w:lastColumn="0" w:noHBand="0" w:noVBand="1"/>
      </w:tblPr>
      <w:tblGrid>
        <w:gridCol w:w="804"/>
        <w:gridCol w:w="4910"/>
        <w:gridCol w:w="1364"/>
        <w:gridCol w:w="1874"/>
      </w:tblGrid>
      <w:tr w:rsidR="00D21199" w:rsidRPr="00096323" w:rsidTr="001C0F41">
        <w:tc>
          <w:tcPr>
            <w:tcW w:w="804" w:type="dxa"/>
          </w:tcPr>
          <w:p w:rsidR="00D21199" w:rsidRPr="00096323" w:rsidRDefault="00D21199" w:rsidP="001C0F41">
            <w:pPr>
              <w:spacing w:line="360" w:lineRule="auto"/>
              <w:jc w:val="both"/>
              <w:rPr>
                <w:rFonts w:ascii="Times New Roman" w:hAnsi="Times New Roman" w:cs="Times New Roman"/>
                <w:sz w:val="24"/>
                <w:szCs w:val="24"/>
              </w:rPr>
            </w:pPr>
            <w:r w:rsidRPr="00096323">
              <w:rPr>
                <w:rFonts w:ascii="Times New Roman" w:hAnsi="Times New Roman" w:cs="Times New Roman"/>
                <w:sz w:val="24"/>
                <w:szCs w:val="24"/>
              </w:rPr>
              <w:t>№</w:t>
            </w:r>
          </w:p>
          <w:p w:rsidR="00D21199" w:rsidRPr="00096323" w:rsidRDefault="00D21199" w:rsidP="001C0F41">
            <w:pPr>
              <w:spacing w:line="360" w:lineRule="auto"/>
              <w:jc w:val="both"/>
              <w:rPr>
                <w:rFonts w:ascii="Times New Roman" w:hAnsi="Times New Roman" w:cs="Times New Roman"/>
                <w:sz w:val="24"/>
                <w:szCs w:val="24"/>
              </w:rPr>
            </w:pPr>
            <w:r w:rsidRPr="00096323">
              <w:rPr>
                <w:rFonts w:ascii="Times New Roman" w:hAnsi="Times New Roman" w:cs="Times New Roman"/>
                <w:sz w:val="24"/>
                <w:szCs w:val="24"/>
              </w:rPr>
              <w:t>п/п</w:t>
            </w:r>
          </w:p>
        </w:tc>
        <w:tc>
          <w:tcPr>
            <w:tcW w:w="4910" w:type="dxa"/>
          </w:tcPr>
          <w:p w:rsidR="00D21199" w:rsidRPr="00096323" w:rsidRDefault="00D21199" w:rsidP="001C0F41">
            <w:pPr>
              <w:spacing w:line="360" w:lineRule="auto"/>
              <w:ind w:firstLine="709"/>
              <w:jc w:val="center"/>
              <w:rPr>
                <w:rFonts w:ascii="Times New Roman" w:hAnsi="Times New Roman" w:cs="Times New Roman"/>
                <w:sz w:val="24"/>
                <w:szCs w:val="24"/>
              </w:rPr>
            </w:pPr>
            <w:r w:rsidRPr="00096323">
              <w:rPr>
                <w:rFonts w:ascii="Times New Roman" w:hAnsi="Times New Roman" w:cs="Times New Roman"/>
                <w:sz w:val="24"/>
                <w:szCs w:val="24"/>
              </w:rPr>
              <w:t>Название раздела, темы</w:t>
            </w:r>
          </w:p>
        </w:tc>
        <w:tc>
          <w:tcPr>
            <w:tcW w:w="1364" w:type="dxa"/>
          </w:tcPr>
          <w:p w:rsidR="00D21199" w:rsidRPr="00096323" w:rsidRDefault="00D21199" w:rsidP="001C0F41">
            <w:pPr>
              <w:spacing w:line="360" w:lineRule="auto"/>
              <w:jc w:val="center"/>
              <w:rPr>
                <w:rFonts w:ascii="Times New Roman" w:hAnsi="Times New Roman" w:cs="Times New Roman"/>
                <w:sz w:val="24"/>
                <w:szCs w:val="24"/>
              </w:rPr>
            </w:pPr>
            <w:r w:rsidRPr="00096323">
              <w:rPr>
                <w:rFonts w:ascii="Times New Roman" w:hAnsi="Times New Roman" w:cs="Times New Roman"/>
                <w:sz w:val="24"/>
                <w:szCs w:val="24"/>
              </w:rPr>
              <w:t>Кол</w:t>
            </w:r>
            <w:r>
              <w:rPr>
                <w:rFonts w:ascii="Times New Roman" w:hAnsi="Times New Roman" w:cs="Times New Roman"/>
                <w:sz w:val="24"/>
                <w:szCs w:val="24"/>
              </w:rPr>
              <w:t>-</w:t>
            </w:r>
            <w:r w:rsidRPr="00096323">
              <w:rPr>
                <w:rFonts w:ascii="Times New Roman" w:hAnsi="Times New Roman" w:cs="Times New Roman"/>
                <w:sz w:val="24"/>
                <w:szCs w:val="24"/>
              </w:rPr>
              <w:t>во</w:t>
            </w:r>
            <w:r>
              <w:rPr>
                <w:rFonts w:ascii="Times New Roman" w:hAnsi="Times New Roman" w:cs="Times New Roman"/>
                <w:sz w:val="24"/>
                <w:szCs w:val="24"/>
              </w:rPr>
              <w:br/>
            </w:r>
            <w:r w:rsidRPr="00096323">
              <w:rPr>
                <w:rFonts w:ascii="Times New Roman" w:hAnsi="Times New Roman" w:cs="Times New Roman"/>
                <w:sz w:val="24"/>
                <w:szCs w:val="24"/>
              </w:rPr>
              <w:t>часов</w:t>
            </w:r>
          </w:p>
        </w:tc>
        <w:tc>
          <w:tcPr>
            <w:tcW w:w="1874" w:type="dxa"/>
          </w:tcPr>
          <w:p w:rsidR="00D21199" w:rsidRPr="00096323" w:rsidRDefault="00D21199" w:rsidP="001C0F41">
            <w:pPr>
              <w:spacing w:line="360" w:lineRule="auto"/>
              <w:jc w:val="center"/>
              <w:rPr>
                <w:rFonts w:ascii="Times New Roman" w:hAnsi="Times New Roman" w:cs="Times New Roman"/>
                <w:sz w:val="24"/>
                <w:szCs w:val="24"/>
              </w:rPr>
            </w:pPr>
            <w:r w:rsidRPr="00096323">
              <w:rPr>
                <w:rFonts w:ascii="Times New Roman" w:hAnsi="Times New Roman" w:cs="Times New Roman"/>
                <w:sz w:val="24"/>
                <w:szCs w:val="24"/>
              </w:rPr>
              <w:t>Контрольные</w:t>
            </w:r>
          </w:p>
          <w:p w:rsidR="00D21199" w:rsidRPr="00096323" w:rsidRDefault="00D21199" w:rsidP="001C0F41">
            <w:pPr>
              <w:spacing w:line="360" w:lineRule="auto"/>
              <w:jc w:val="center"/>
              <w:rPr>
                <w:rFonts w:ascii="Times New Roman" w:hAnsi="Times New Roman" w:cs="Times New Roman"/>
                <w:sz w:val="24"/>
                <w:szCs w:val="24"/>
              </w:rPr>
            </w:pPr>
            <w:r w:rsidRPr="00096323">
              <w:rPr>
                <w:rFonts w:ascii="Times New Roman" w:hAnsi="Times New Roman" w:cs="Times New Roman"/>
                <w:sz w:val="24"/>
                <w:szCs w:val="24"/>
              </w:rPr>
              <w:t>работы</w:t>
            </w:r>
          </w:p>
        </w:tc>
      </w:tr>
      <w:tr w:rsidR="00D21199" w:rsidRPr="00096323" w:rsidTr="001C0F41">
        <w:tc>
          <w:tcPr>
            <w:tcW w:w="80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w:t>
            </w:r>
          </w:p>
        </w:tc>
        <w:tc>
          <w:tcPr>
            <w:tcW w:w="4910" w:type="dxa"/>
            <w:vAlign w:val="center"/>
          </w:tcPr>
          <w:p w:rsidR="00D21199" w:rsidRPr="00096323" w:rsidRDefault="00D21199" w:rsidP="001C0F41">
            <w:pPr>
              <w:spacing w:line="360" w:lineRule="auto"/>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bCs/>
                <w:sz w:val="24"/>
                <w:szCs w:val="24"/>
                <w:lang w:eastAsia="ru-RU"/>
              </w:rPr>
              <w:t>Первый десяток. Повторение</w:t>
            </w:r>
          </w:p>
        </w:tc>
        <w:tc>
          <w:tcPr>
            <w:tcW w:w="136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15</w:t>
            </w:r>
          </w:p>
        </w:tc>
        <w:tc>
          <w:tcPr>
            <w:tcW w:w="187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w:t>
            </w:r>
          </w:p>
        </w:tc>
      </w:tr>
      <w:tr w:rsidR="00D21199" w:rsidRPr="00096323" w:rsidTr="001C0F41">
        <w:tc>
          <w:tcPr>
            <w:tcW w:w="80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lastRenderedPageBreak/>
              <w:t>2.</w:t>
            </w:r>
          </w:p>
        </w:tc>
        <w:tc>
          <w:tcPr>
            <w:tcW w:w="4910" w:type="dxa"/>
            <w:vAlign w:val="center"/>
          </w:tcPr>
          <w:p w:rsidR="00D21199" w:rsidRPr="00096323" w:rsidRDefault="00D21199" w:rsidP="00D21199">
            <w:pPr>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bCs/>
                <w:sz w:val="24"/>
                <w:szCs w:val="24"/>
                <w:lang w:eastAsia="ru-RU"/>
              </w:rPr>
              <w:t>Второй десяток. Нумерация. Увеличение, уменьшение числа на несколько единиц</w:t>
            </w:r>
          </w:p>
        </w:tc>
        <w:tc>
          <w:tcPr>
            <w:tcW w:w="136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27</w:t>
            </w:r>
          </w:p>
        </w:tc>
        <w:tc>
          <w:tcPr>
            <w:tcW w:w="187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w:t>
            </w:r>
          </w:p>
        </w:tc>
      </w:tr>
      <w:tr w:rsidR="00D21199" w:rsidRPr="00096323" w:rsidTr="001C0F41">
        <w:tc>
          <w:tcPr>
            <w:tcW w:w="80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3.</w:t>
            </w:r>
          </w:p>
        </w:tc>
        <w:tc>
          <w:tcPr>
            <w:tcW w:w="4910" w:type="dxa"/>
            <w:vAlign w:val="center"/>
          </w:tcPr>
          <w:p w:rsidR="00D21199" w:rsidRPr="00096323" w:rsidRDefault="00D21199" w:rsidP="00D21199">
            <w:pPr>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bCs/>
                <w:sz w:val="24"/>
                <w:szCs w:val="24"/>
                <w:lang w:eastAsia="ru-RU"/>
              </w:rPr>
              <w:t xml:space="preserve">Второй десяток. </w:t>
            </w:r>
            <w:r w:rsidRPr="00096323">
              <w:rPr>
                <w:rFonts w:ascii="Times New Roman" w:eastAsia="Times New Roman" w:hAnsi="Times New Roman" w:cs="Times New Roman"/>
                <w:sz w:val="24"/>
                <w:szCs w:val="24"/>
                <w:lang w:eastAsia="ru-RU"/>
              </w:rPr>
              <w:t>Сложение и вычитание чисел без перехода через десяток</w:t>
            </w:r>
          </w:p>
        </w:tc>
        <w:tc>
          <w:tcPr>
            <w:tcW w:w="136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41</w:t>
            </w:r>
          </w:p>
        </w:tc>
        <w:tc>
          <w:tcPr>
            <w:tcW w:w="187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2</w:t>
            </w:r>
          </w:p>
        </w:tc>
      </w:tr>
      <w:tr w:rsidR="00D21199" w:rsidRPr="00096323" w:rsidTr="001C0F41">
        <w:tc>
          <w:tcPr>
            <w:tcW w:w="80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4.</w:t>
            </w:r>
          </w:p>
        </w:tc>
        <w:tc>
          <w:tcPr>
            <w:tcW w:w="4910" w:type="dxa"/>
            <w:vAlign w:val="center"/>
          </w:tcPr>
          <w:p w:rsidR="00D21199" w:rsidRPr="00096323" w:rsidRDefault="00D21199" w:rsidP="00D21199">
            <w:pPr>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bCs/>
                <w:sz w:val="24"/>
                <w:szCs w:val="24"/>
                <w:lang w:eastAsia="ru-RU"/>
              </w:rPr>
              <w:t xml:space="preserve">Второй десяток. </w:t>
            </w:r>
            <w:r w:rsidRPr="00096323">
              <w:rPr>
                <w:rFonts w:ascii="Times New Roman" w:eastAsia="Times New Roman" w:hAnsi="Times New Roman" w:cs="Times New Roman"/>
                <w:sz w:val="24"/>
                <w:szCs w:val="24"/>
                <w:lang w:eastAsia="ru-RU"/>
              </w:rPr>
              <w:t>Сложение с переходом через десяток</w:t>
            </w:r>
          </w:p>
        </w:tc>
        <w:tc>
          <w:tcPr>
            <w:tcW w:w="136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14</w:t>
            </w:r>
          </w:p>
        </w:tc>
        <w:tc>
          <w:tcPr>
            <w:tcW w:w="187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w:t>
            </w:r>
          </w:p>
        </w:tc>
      </w:tr>
      <w:tr w:rsidR="00D21199" w:rsidRPr="00096323" w:rsidTr="001C0F41">
        <w:tc>
          <w:tcPr>
            <w:tcW w:w="80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5.</w:t>
            </w:r>
          </w:p>
        </w:tc>
        <w:tc>
          <w:tcPr>
            <w:tcW w:w="4910" w:type="dxa"/>
            <w:vAlign w:val="center"/>
          </w:tcPr>
          <w:p w:rsidR="00D21199" w:rsidRPr="00096323" w:rsidRDefault="00D21199" w:rsidP="00D21199">
            <w:pPr>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bCs/>
                <w:sz w:val="24"/>
                <w:szCs w:val="24"/>
                <w:lang w:eastAsia="ru-RU"/>
              </w:rPr>
              <w:t xml:space="preserve">Второй десяток. </w:t>
            </w:r>
            <w:r w:rsidRPr="00096323">
              <w:rPr>
                <w:rFonts w:ascii="Times New Roman" w:eastAsia="Times New Roman" w:hAnsi="Times New Roman" w:cs="Times New Roman"/>
                <w:sz w:val="24"/>
                <w:szCs w:val="24"/>
                <w:lang w:eastAsia="ru-RU"/>
              </w:rPr>
              <w:t>Вычитание с переходом через десяток</w:t>
            </w:r>
          </w:p>
        </w:tc>
        <w:tc>
          <w:tcPr>
            <w:tcW w:w="136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30</w:t>
            </w:r>
          </w:p>
        </w:tc>
        <w:tc>
          <w:tcPr>
            <w:tcW w:w="187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2</w:t>
            </w:r>
          </w:p>
        </w:tc>
      </w:tr>
      <w:tr w:rsidR="00D21199" w:rsidRPr="00096323" w:rsidTr="001C0F41">
        <w:tc>
          <w:tcPr>
            <w:tcW w:w="80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6.</w:t>
            </w:r>
          </w:p>
        </w:tc>
        <w:tc>
          <w:tcPr>
            <w:tcW w:w="4910" w:type="dxa"/>
            <w:vAlign w:val="center"/>
          </w:tcPr>
          <w:p w:rsidR="00D21199" w:rsidRPr="00096323" w:rsidRDefault="00D21199" w:rsidP="001C0F41">
            <w:pPr>
              <w:spacing w:line="360" w:lineRule="auto"/>
              <w:contextualSpacing/>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Повторение</w:t>
            </w:r>
          </w:p>
        </w:tc>
        <w:tc>
          <w:tcPr>
            <w:tcW w:w="136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9</w:t>
            </w:r>
          </w:p>
        </w:tc>
        <w:tc>
          <w:tcPr>
            <w:tcW w:w="187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p>
        </w:tc>
      </w:tr>
      <w:tr w:rsidR="00D21199" w:rsidRPr="00096323" w:rsidTr="001C0F41">
        <w:tc>
          <w:tcPr>
            <w:tcW w:w="5714" w:type="dxa"/>
            <w:gridSpan w:val="2"/>
            <w:vAlign w:val="center"/>
          </w:tcPr>
          <w:p w:rsidR="00D21199" w:rsidRPr="00096323" w:rsidRDefault="00D21199" w:rsidP="001C0F41">
            <w:pPr>
              <w:spacing w:line="360" w:lineRule="auto"/>
              <w:contextualSpacing/>
              <w:jc w:val="right"/>
              <w:rPr>
                <w:rFonts w:ascii="Times New Roman" w:eastAsia="Times New Roman" w:hAnsi="Times New Roman" w:cs="Times New Roman"/>
                <w:b/>
                <w:sz w:val="24"/>
                <w:szCs w:val="24"/>
                <w:lang w:eastAsia="ru-RU"/>
              </w:rPr>
            </w:pPr>
            <w:r w:rsidRPr="00096323">
              <w:rPr>
                <w:rFonts w:ascii="Times New Roman" w:eastAsia="Times New Roman" w:hAnsi="Times New Roman" w:cs="Times New Roman"/>
                <w:b/>
                <w:sz w:val="24"/>
                <w:szCs w:val="24"/>
                <w:lang w:eastAsia="ru-RU"/>
              </w:rPr>
              <w:t>Итого:</w:t>
            </w:r>
          </w:p>
        </w:tc>
        <w:tc>
          <w:tcPr>
            <w:tcW w:w="136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136</w:t>
            </w:r>
          </w:p>
        </w:tc>
        <w:tc>
          <w:tcPr>
            <w:tcW w:w="1874" w:type="dxa"/>
            <w:vAlign w:val="center"/>
          </w:tcPr>
          <w:p w:rsidR="00D21199" w:rsidRPr="00096323" w:rsidRDefault="00D21199" w:rsidP="001C0F41">
            <w:pPr>
              <w:spacing w:line="360" w:lineRule="auto"/>
              <w:contextualSpacing/>
              <w:jc w:val="center"/>
              <w:rPr>
                <w:rFonts w:ascii="Times New Roman" w:eastAsia="Times New Roman" w:hAnsi="Times New Roman" w:cs="Times New Roman"/>
                <w:sz w:val="24"/>
                <w:szCs w:val="24"/>
                <w:lang w:eastAsia="ru-RU"/>
              </w:rPr>
            </w:pPr>
            <w:r w:rsidRPr="00096323">
              <w:rPr>
                <w:rFonts w:ascii="Times New Roman" w:eastAsia="Times New Roman" w:hAnsi="Times New Roman" w:cs="Times New Roman"/>
                <w:sz w:val="24"/>
                <w:szCs w:val="24"/>
                <w:lang w:eastAsia="ru-RU"/>
              </w:rPr>
              <w:t>7</w:t>
            </w:r>
          </w:p>
        </w:tc>
      </w:tr>
    </w:tbl>
    <w:p w:rsidR="00D21199" w:rsidRDefault="00D21199" w:rsidP="00D21199">
      <w:pPr>
        <w:pStyle w:val="Default"/>
        <w:jc w:val="center"/>
        <w:rPr>
          <w:b/>
        </w:rPr>
      </w:pPr>
      <w:r w:rsidRPr="008446E6">
        <w:rPr>
          <w:b/>
        </w:rPr>
        <w:t>Тематическое планирование</w:t>
      </w:r>
    </w:p>
    <w:p w:rsidR="00DF6A2D" w:rsidRPr="00BC604D" w:rsidRDefault="00D21199" w:rsidP="00BC604D">
      <w:pPr>
        <w:pStyle w:val="Default"/>
        <w:jc w:val="center"/>
        <w:rPr>
          <w:b/>
        </w:rPr>
      </w:pPr>
      <w:r>
        <w:rPr>
          <w:b/>
        </w:rPr>
        <w:t>3 класс</w:t>
      </w:r>
    </w:p>
    <w:tbl>
      <w:tblPr>
        <w:tblStyle w:val="a5"/>
        <w:tblW w:w="0" w:type="auto"/>
        <w:tblInd w:w="-5" w:type="dxa"/>
        <w:tblLook w:val="04A0" w:firstRow="1" w:lastRow="0" w:firstColumn="1" w:lastColumn="0" w:noHBand="0" w:noVBand="1"/>
      </w:tblPr>
      <w:tblGrid>
        <w:gridCol w:w="567"/>
        <w:gridCol w:w="5103"/>
        <w:gridCol w:w="993"/>
        <w:gridCol w:w="2402"/>
      </w:tblGrid>
      <w:tr w:rsidR="00BC604D" w:rsidRPr="004F4D07" w:rsidTr="001C0F41">
        <w:tc>
          <w:tcPr>
            <w:tcW w:w="567"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w:t>
            </w:r>
          </w:p>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п/п</w:t>
            </w:r>
          </w:p>
        </w:tc>
        <w:tc>
          <w:tcPr>
            <w:tcW w:w="5103"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val="en-US" w:eastAsia="ru-RU"/>
              </w:rPr>
            </w:pPr>
            <w:r w:rsidRPr="004F4D07">
              <w:rPr>
                <w:rFonts w:ascii="Times New Roman" w:eastAsia="Times New Roman" w:hAnsi="Times New Roman" w:cs="Times New Roman"/>
                <w:sz w:val="24"/>
                <w:szCs w:val="24"/>
                <w:lang w:eastAsia="ru-RU"/>
              </w:rPr>
              <w:t>Название раздела</w:t>
            </w:r>
          </w:p>
        </w:tc>
        <w:tc>
          <w:tcPr>
            <w:tcW w:w="993"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Кол</w:t>
            </w:r>
            <w:r>
              <w:rPr>
                <w:rFonts w:ascii="Times New Roman" w:eastAsia="Times New Roman" w:hAnsi="Times New Roman" w:cs="Times New Roman"/>
                <w:sz w:val="24"/>
                <w:szCs w:val="24"/>
                <w:lang w:eastAsia="ru-RU"/>
              </w:rPr>
              <w:t>-</w:t>
            </w:r>
            <w:r w:rsidRPr="004F4D07">
              <w:rPr>
                <w:rFonts w:ascii="Times New Roman" w:eastAsia="Times New Roman" w:hAnsi="Times New Roman" w:cs="Times New Roman"/>
                <w:sz w:val="24"/>
                <w:szCs w:val="24"/>
                <w:lang w:eastAsia="ru-RU"/>
              </w:rPr>
              <w:t xml:space="preserve">во </w:t>
            </w:r>
            <w:r>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часов</w:t>
            </w:r>
          </w:p>
        </w:tc>
        <w:tc>
          <w:tcPr>
            <w:tcW w:w="2402"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 xml:space="preserve">Контрольные </w:t>
            </w:r>
            <w:r>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 xml:space="preserve">работы </w:t>
            </w:r>
            <w:r>
              <w:rPr>
                <w:rFonts w:ascii="Times New Roman" w:eastAsia="Times New Roman" w:hAnsi="Times New Roman" w:cs="Times New Roman"/>
                <w:sz w:val="24"/>
                <w:szCs w:val="24"/>
                <w:lang w:eastAsia="ru-RU"/>
              </w:rPr>
              <w:br/>
            </w:r>
            <w:r w:rsidRPr="004F4D07">
              <w:rPr>
                <w:rFonts w:ascii="Times New Roman" w:eastAsia="Times New Roman" w:hAnsi="Times New Roman" w:cs="Times New Roman"/>
                <w:sz w:val="24"/>
                <w:szCs w:val="24"/>
                <w:lang w:eastAsia="ru-RU"/>
              </w:rPr>
              <w:t>(количество)</w:t>
            </w:r>
          </w:p>
        </w:tc>
      </w:tr>
      <w:tr w:rsidR="00BC604D" w:rsidRPr="004F4D07" w:rsidTr="001C0F41">
        <w:trPr>
          <w:trHeight w:val="423"/>
        </w:trPr>
        <w:tc>
          <w:tcPr>
            <w:tcW w:w="567" w:type="dxa"/>
            <w:vAlign w:val="center"/>
          </w:tcPr>
          <w:p w:rsidR="00BC604D" w:rsidRPr="004F4D07" w:rsidRDefault="00BC604D" w:rsidP="001C0F41">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c>
          <w:tcPr>
            <w:tcW w:w="5103" w:type="dxa"/>
            <w:vAlign w:val="center"/>
          </w:tcPr>
          <w:p w:rsidR="00BC604D" w:rsidRPr="004F4D07" w:rsidRDefault="00BC604D" w:rsidP="001C0F41">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Второй десяток. Нумерация (повторение)</w:t>
            </w:r>
          </w:p>
        </w:tc>
        <w:tc>
          <w:tcPr>
            <w:tcW w:w="993" w:type="dxa"/>
            <w:vAlign w:val="center"/>
          </w:tcPr>
          <w:p w:rsidR="00BC604D" w:rsidRPr="004F4D07" w:rsidRDefault="00BC604D" w:rsidP="001C0F41">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11</w:t>
            </w:r>
          </w:p>
        </w:tc>
        <w:tc>
          <w:tcPr>
            <w:tcW w:w="2402"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r>
      <w:tr w:rsidR="00BC604D" w:rsidRPr="004F4D07" w:rsidTr="001C0F41">
        <w:trPr>
          <w:trHeight w:val="423"/>
        </w:trPr>
        <w:tc>
          <w:tcPr>
            <w:tcW w:w="567" w:type="dxa"/>
            <w:vAlign w:val="center"/>
          </w:tcPr>
          <w:p w:rsidR="00BC604D" w:rsidRPr="004F4D07" w:rsidRDefault="00BC604D" w:rsidP="001C0F41">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c>
          <w:tcPr>
            <w:tcW w:w="5103" w:type="dxa"/>
            <w:vAlign w:val="center"/>
          </w:tcPr>
          <w:p w:rsidR="00BC604D" w:rsidRPr="004F4D07" w:rsidRDefault="00BC604D" w:rsidP="001C0F41">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Сложение и вычитание чисел второго десятка.</w:t>
            </w:r>
          </w:p>
        </w:tc>
        <w:tc>
          <w:tcPr>
            <w:tcW w:w="993" w:type="dxa"/>
            <w:vAlign w:val="center"/>
          </w:tcPr>
          <w:p w:rsidR="00BC604D" w:rsidRPr="004F4D07" w:rsidRDefault="00BC604D" w:rsidP="001C0F41">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28</w:t>
            </w:r>
          </w:p>
        </w:tc>
        <w:tc>
          <w:tcPr>
            <w:tcW w:w="2402"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r>
      <w:tr w:rsidR="00BC604D" w:rsidRPr="004F4D07" w:rsidTr="001C0F41">
        <w:trPr>
          <w:trHeight w:val="423"/>
        </w:trPr>
        <w:tc>
          <w:tcPr>
            <w:tcW w:w="567" w:type="dxa"/>
            <w:vAlign w:val="center"/>
          </w:tcPr>
          <w:p w:rsidR="00BC604D" w:rsidRPr="004F4D07" w:rsidRDefault="00BC604D" w:rsidP="001C0F41">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3.</w:t>
            </w:r>
          </w:p>
        </w:tc>
        <w:tc>
          <w:tcPr>
            <w:tcW w:w="5103" w:type="dxa"/>
            <w:vAlign w:val="center"/>
          </w:tcPr>
          <w:p w:rsidR="00BC604D" w:rsidRPr="004F4D07" w:rsidRDefault="00BC604D" w:rsidP="001C0F41">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Умножение и деление чисел второго десятка.</w:t>
            </w:r>
          </w:p>
        </w:tc>
        <w:tc>
          <w:tcPr>
            <w:tcW w:w="993" w:type="dxa"/>
            <w:vAlign w:val="center"/>
          </w:tcPr>
          <w:p w:rsidR="00BC604D" w:rsidRPr="004F4D07" w:rsidRDefault="00BC604D" w:rsidP="001C0F41">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34</w:t>
            </w:r>
          </w:p>
        </w:tc>
        <w:tc>
          <w:tcPr>
            <w:tcW w:w="2402"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r>
      <w:tr w:rsidR="00BC604D" w:rsidRPr="004F4D07" w:rsidTr="001C0F41">
        <w:trPr>
          <w:trHeight w:val="423"/>
        </w:trPr>
        <w:tc>
          <w:tcPr>
            <w:tcW w:w="567" w:type="dxa"/>
            <w:vAlign w:val="center"/>
          </w:tcPr>
          <w:p w:rsidR="00BC604D" w:rsidRPr="004F4D07" w:rsidRDefault="00BC604D" w:rsidP="001C0F41">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val="en-US" w:eastAsia="ru-RU"/>
              </w:rPr>
              <w:t>4</w:t>
            </w:r>
            <w:r w:rsidRPr="004F4D07">
              <w:rPr>
                <w:rFonts w:ascii="Times New Roman" w:eastAsia="Times New Roman" w:hAnsi="Times New Roman" w:cs="Times New Roman"/>
                <w:sz w:val="24"/>
                <w:szCs w:val="24"/>
                <w:lang w:eastAsia="ru-RU"/>
              </w:rPr>
              <w:t>.</w:t>
            </w:r>
          </w:p>
        </w:tc>
        <w:tc>
          <w:tcPr>
            <w:tcW w:w="5103" w:type="dxa"/>
            <w:vAlign w:val="center"/>
          </w:tcPr>
          <w:p w:rsidR="00BC604D" w:rsidRPr="004F4D07" w:rsidRDefault="00BC604D" w:rsidP="001C0F41">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Сотня. Нумерация.</w:t>
            </w:r>
          </w:p>
        </w:tc>
        <w:tc>
          <w:tcPr>
            <w:tcW w:w="993" w:type="dxa"/>
            <w:vAlign w:val="center"/>
          </w:tcPr>
          <w:p w:rsidR="00BC604D" w:rsidRPr="004F4D07" w:rsidRDefault="00BC604D" w:rsidP="001C0F41">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15</w:t>
            </w:r>
          </w:p>
        </w:tc>
        <w:tc>
          <w:tcPr>
            <w:tcW w:w="2402"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r>
      <w:tr w:rsidR="00BC604D" w:rsidRPr="004F4D07" w:rsidTr="001C0F41">
        <w:trPr>
          <w:trHeight w:val="423"/>
        </w:trPr>
        <w:tc>
          <w:tcPr>
            <w:tcW w:w="567" w:type="dxa"/>
            <w:vAlign w:val="center"/>
          </w:tcPr>
          <w:p w:rsidR="00BC604D" w:rsidRPr="004F4D07" w:rsidRDefault="00BC604D" w:rsidP="001C0F41">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5.</w:t>
            </w:r>
          </w:p>
        </w:tc>
        <w:tc>
          <w:tcPr>
            <w:tcW w:w="5103" w:type="dxa"/>
            <w:vAlign w:val="center"/>
          </w:tcPr>
          <w:p w:rsidR="00BC604D" w:rsidRPr="004F4D07" w:rsidRDefault="00BC604D" w:rsidP="001C0F41">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Сотня. Сложение и вычитание чисел.</w:t>
            </w:r>
          </w:p>
        </w:tc>
        <w:tc>
          <w:tcPr>
            <w:tcW w:w="993" w:type="dxa"/>
            <w:vAlign w:val="center"/>
          </w:tcPr>
          <w:p w:rsidR="00BC604D" w:rsidRPr="004F4D07" w:rsidRDefault="00BC604D" w:rsidP="001C0F41">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36</w:t>
            </w:r>
          </w:p>
        </w:tc>
        <w:tc>
          <w:tcPr>
            <w:tcW w:w="2402"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2</w:t>
            </w:r>
          </w:p>
        </w:tc>
      </w:tr>
      <w:tr w:rsidR="00BC604D" w:rsidRPr="004F4D07" w:rsidTr="001C0F41">
        <w:trPr>
          <w:trHeight w:val="423"/>
        </w:trPr>
        <w:tc>
          <w:tcPr>
            <w:tcW w:w="567" w:type="dxa"/>
            <w:vAlign w:val="center"/>
          </w:tcPr>
          <w:p w:rsidR="00BC604D" w:rsidRPr="004F4D07" w:rsidRDefault="00BC604D" w:rsidP="001C0F41">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6.</w:t>
            </w:r>
          </w:p>
        </w:tc>
        <w:tc>
          <w:tcPr>
            <w:tcW w:w="5103" w:type="dxa"/>
            <w:vAlign w:val="center"/>
          </w:tcPr>
          <w:p w:rsidR="00BC604D" w:rsidRPr="004F4D07" w:rsidRDefault="00BC604D" w:rsidP="001C0F41">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Сотня. Умножение и деление чисел.</w:t>
            </w:r>
          </w:p>
        </w:tc>
        <w:tc>
          <w:tcPr>
            <w:tcW w:w="993" w:type="dxa"/>
            <w:vAlign w:val="center"/>
          </w:tcPr>
          <w:p w:rsidR="00BC604D" w:rsidRPr="004F4D07" w:rsidRDefault="00BC604D" w:rsidP="001C0F41">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8</w:t>
            </w:r>
          </w:p>
        </w:tc>
        <w:tc>
          <w:tcPr>
            <w:tcW w:w="2402"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1</w:t>
            </w:r>
          </w:p>
        </w:tc>
      </w:tr>
      <w:tr w:rsidR="00BC604D" w:rsidRPr="004F4D07" w:rsidTr="001C0F41">
        <w:trPr>
          <w:trHeight w:val="423"/>
        </w:trPr>
        <w:tc>
          <w:tcPr>
            <w:tcW w:w="567" w:type="dxa"/>
            <w:vAlign w:val="center"/>
          </w:tcPr>
          <w:p w:rsidR="00BC604D" w:rsidRPr="004F4D07" w:rsidRDefault="00BC604D" w:rsidP="001C0F41">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7.</w:t>
            </w:r>
          </w:p>
        </w:tc>
        <w:tc>
          <w:tcPr>
            <w:tcW w:w="5103" w:type="dxa"/>
            <w:vAlign w:val="center"/>
          </w:tcPr>
          <w:p w:rsidR="00BC604D" w:rsidRPr="004F4D07" w:rsidRDefault="00BC604D" w:rsidP="001C0F41">
            <w:pPr>
              <w:spacing w:line="360" w:lineRule="auto"/>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Повторение.</w:t>
            </w:r>
          </w:p>
        </w:tc>
        <w:tc>
          <w:tcPr>
            <w:tcW w:w="993" w:type="dxa"/>
            <w:vAlign w:val="center"/>
          </w:tcPr>
          <w:p w:rsidR="00BC604D" w:rsidRPr="004F4D07" w:rsidRDefault="00BC604D" w:rsidP="001C0F41">
            <w:pPr>
              <w:spacing w:line="360" w:lineRule="auto"/>
              <w:jc w:val="center"/>
              <w:rPr>
                <w:rFonts w:ascii="Times New Roman" w:eastAsia="Times New Roman" w:hAnsi="Times New Roman" w:cs="Times New Roman"/>
                <w:color w:val="000000" w:themeColor="text1"/>
                <w:sz w:val="24"/>
                <w:szCs w:val="24"/>
                <w:lang w:eastAsia="ru-RU"/>
              </w:rPr>
            </w:pPr>
            <w:r w:rsidRPr="004F4D07">
              <w:rPr>
                <w:rFonts w:ascii="Times New Roman" w:eastAsia="Times New Roman" w:hAnsi="Times New Roman" w:cs="Times New Roman"/>
                <w:color w:val="000000" w:themeColor="text1"/>
                <w:sz w:val="24"/>
                <w:szCs w:val="24"/>
                <w:lang w:eastAsia="ru-RU"/>
              </w:rPr>
              <w:t>4</w:t>
            </w:r>
          </w:p>
        </w:tc>
        <w:tc>
          <w:tcPr>
            <w:tcW w:w="2402"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p>
        </w:tc>
      </w:tr>
      <w:tr w:rsidR="00BC604D" w:rsidRPr="004F4D07" w:rsidTr="001C0F41">
        <w:trPr>
          <w:trHeight w:val="423"/>
        </w:trPr>
        <w:tc>
          <w:tcPr>
            <w:tcW w:w="5670" w:type="dxa"/>
            <w:gridSpan w:val="2"/>
            <w:vAlign w:val="center"/>
          </w:tcPr>
          <w:p w:rsidR="00BC604D" w:rsidRPr="004F4D07" w:rsidRDefault="00BC604D" w:rsidP="001C0F41">
            <w:pPr>
              <w:spacing w:line="360" w:lineRule="auto"/>
              <w:jc w:val="right"/>
              <w:rPr>
                <w:rFonts w:ascii="Times New Roman" w:eastAsia="Times New Roman" w:hAnsi="Times New Roman" w:cs="Times New Roman"/>
                <w:b/>
                <w:sz w:val="24"/>
                <w:szCs w:val="24"/>
                <w:lang w:val="en-US" w:eastAsia="ru-RU"/>
              </w:rPr>
            </w:pPr>
            <w:r w:rsidRPr="004F4D07">
              <w:rPr>
                <w:rFonts w:ascii="Times New Roman" w:eastAsia="Times New Roman" w:hAnsi="Times New Roman" w:cs="Times New Roman"/>
                <w:b/>
                <w:sz w:val="24"/>
                <w:szCs w:val="24"/>
                <w:lang w:eastAsia="ru-RU"/>
              </w:rPr>
              <w:t>Итого</w:t>
            </w:r>
          </w:p>
        </w:tc>
        <w:tc>
          <w:tcPr>
            <w:tcW w:w="993" w:type="dxa"/>
            <w:vAlign w:val="center"/>
          </w:tcPr>
          <w:p w:rsidR="00BC604D" w:rsidRPr="004F4D07" w:rsidRDefault="00BC604D" w:rsidP="001C0F41">
            <w:pPr>
              <w:spacing w:line="360" w:lineRule="auto"/>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val="en-US" w:eastAsia="ru-RU"/>
              </w:rPr>
              <w:t>1</w:t>
            </w:r>
            <w:r w:rsidRPr="004F4D07">
              <w:rPr>
                <w:rFonts w:ascii="Times New Roman" w:eastAsia="Times New Roman" w:hAnsi="Times New Roman" w:cs="Times New Roman"/>
                <w:sz w:val="24"/>
                <w:szCs w:val="24"/>
                <w:lang w:eastAsia="ru-RU"/>
              </w:rPr>
              <w:t>36</w:t>
            </w:r>
          </w:p>
        </w:tc>
        <w:tc>
          <w:tcPr>
            <w:tcW w:w="2402" w:type="dxa"/>
            <w:vAlign w:val="center"/>
          </w:tcPr>
          <w:p w:rsidR="00BC604D" w:rsidRPr="004F4D07" w:rsidRDefault="00BC604D" w:rsidP="001C0F41">
            <w:pPr>
              <w:spacing w:line="360" w:lineRule="auto"/>
              <w:contextualSpacing/>
              <w:jc w:val="center"/>
              <w:rPr>
                <w:rFonts w:ascii="Times New Roman" w:eastAsia="Times New Roman" w:hAnsi="Times New Roman" w:cs="Times New Roman"/>
                <w:sz w:val="24"/>
                <w:szCs w:val="24"/>
                <w:lang w:eastAsia="ru-RU"/>
              </w:rPr>
            </w:pPr>
            <w:r w:rsidRPr="004F4D07">
              <w:rPr>
                <w:rFonts w:ascii="Times New Roman" w:eastAsia="Times New Roman" w:hAnsi="Times New Roman" w:cs="Times New Roman"/>
                <w:sz w:val="24"/>
                <w:szCs w:val="24"/>
                <w:lang w:eastAsia="ru-RU"/>
              </w:rPr>
              <w:t>7</w:t>
            </w:r>
          </w:p>
        </w:tc>
      </w:tr>
    </w:tbl>
    <w:p w:rsidR="00BC604D" w:rsidRDefault="00BC604D" w:rsidP="00BC604D">
      <w:pPr>
        <w:pStyle w:val="Default"/>
        <w:jc w:val="center"/>
        <w:rPr>
          <w:b/>
        </w:rPr>
      </w:pPr>
      <w:r w:rsidRPr="008446E6">
        <w:rPr>
          <w:b/>
        </w:rPr>
        <w:t>Тематическое планирование</w:t>
      </w:r>
    </w:p>
    <w:p w:rsidR="00B5410E" w:rsidRDefault="00B5410E" w:rsidP="00BC604D">
      <w:pPr>
        <w:pStyle w:val="Default"/>
        <w:jc w:val="center"/>
        <w:rPr>
          <w:b/>
        </w:rPr>
      </w:pPr>
      <w:r>
        <w:rPr>
          <w:b/>
        </w:rPr>
        <w:t>4 класс</w:t>
      </w:r>
    </w:p>
    <w:tbl>
      <w:tblPr>
        <w:tblStyle w:val="a5"/>
        <w:tblpPr w:leftFromText="180" w:rightFromText="180" w:vertAnchor="text" w:horzAnchor="margin" w:tblpY="175"/>
        <w:tblW w:w="0" w:type="auto"/>
        <w:tblLook w:val="04A0" w:firstRow="1" w:lastRow="0" w:firstColumn="1" w:lastColumn="0" w:noHBand="0" w:noVBand="1"/>
      </w:tblPr>
      <w:tblGrid>
        <w:gridCol w:w="566"/>
        <w:gridCol w:w="5369"/>
        <w:gridCol w:w="1451"/>
        <w:gridCol w:w="1704"/>
      </w:tblGrid>
      <w:tr w:rsidR="00B5410E" w:rsidRPr="00007E97" w:rsidTr="00540C15">
        <w:trPr>
          <w:trHeight w:val="813"/>
        </w:trPr>
        <w:tc>
          <w:tcPr>
            <w:tcW w:w="566" w:type="dxa"/>
            <w:vAlign w:val="center"/>
          </w:tcPr>
          <w:p w:rsidR="00B5410E" w:rsidRPr="00007E97" w:rsidRDefault="00B5410E" w:rsidP="00B5410E">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w:t>
            </w:r>
          </w:p>
          <w:p w:rsidR="00B5410E" w:rsidRPr="00007E97" w:rsidRDefault="00B5410E" w:rsidP="00B5410E">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п/п</w:t>
            </w:r>
          </w:p>
        </w:tc>
        <w:tc>
          <w:tcPr>
            <w:tcW w:w="5369" w:type="dxa"/>
            <w:vAlign w:val="center"/>
          </w:tcPr>
          <w:p w:rsidR="00B5410E" w:rsidRPr="00007E97" w:rsidRDefault="00B5410E" w:rsidP="00B5410E">
            <w:pPr>
              <w:spacing w:line="360" w:lineRule="auto"/>
              <w:contextualSpacing/>
              <w:jc w:val="center"/>
              <w:rPr>
                <w:rFonts w:ascii="Times New Roman" w:eastAsia="Times New Roman" w:hAnsi="Times New Roman" w:cs="Times New Roman"/>
                <w:sz w:val="24"/>
                <w:szCs w:val="24"/>
                <w:lang w:val="en-US" w:eastAsia="ru-RU"/>
              </w:rPr>
            </w:pPr>
            <w:r w:rsidRPr="00007E97">
              <w:rPr>
                <w:rFonts w:ascii="Times New Roman" w:eastAsia="Times New Roman" w:hAnsi="Times New Roman" w:cs="Times New Roman"/>
                <w:sz w:val="24"/>
                <w:szCs w:val="24"/>
                <w:lang w:eastAsia="ru-RU"/>
              </w:rPr>
              <w:t>Название раздела</w:t>
            </w:r>
          </w:p>
        </w:tc>
        <w:tc>
          <w:tcPr>
            <w:tcW w:w="1451" w:type="dxa"/>
            <w:vAlign w:val="center"/>
          </w:tcPr>
          <w:p w:rsidR="00B5410E" w:rsidRPr="00007E97" w:rsidRDefault="00B5410E" w:rsidP="00B5410E">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Кол</w:t>
            </w:r>
            <w:r>
              <w:rPr>
                <w:rFonts w:ascii="Times New Roman" w:eastAsia="Times New Roman" w:hAnsi="Times New Roman" w:cs="Times New Roman"/>
                <w:sz w:val="24"/>
                <w:szCs w:val="24"/>
                <w:lang w:eastAsia="ru-RU"/>
              </w:rPr>
              <w:t>-во</w:t>
            </w:r>
            <w:r>
              <w:rPr>
                <w:rFonts w:ascii="Times New Roman" w:eastAsia="Times New Roman" w:hAnsi="Times New Roman" w:cs="Times New Roman"/>
                <w:sz w:val="24"/>
                <w:szCs w:val="24"/>
                <w:lang w:eastAsia="ru-RU"/>
              </w:rPr>
              <w:br/>
            </w:r>
            <w:r w:rsidRPr="00007E97">
              <w:rPr>
                <w:rFonts w:ascii="Times New Roman" w:eastAsia="Times New Roman" w:hAnsi="Times New Roman" w:cs="Times New Roman"/>
                <w:sz w:val="24"/>
                <w:szCs w:val="24"/>
                <w:lang w:eastAsia="ru-RU"/>
              </w:rPr>
              <w:t>часов</w:t>
            </w:r>
          </w:p>
        </w:tc>
        <w:tc>
          <w:tcPr>
            <w:tcW w:w="1704" w:type="dxa"/>
            <w:vAlign w:val="center"/>
          </w:tcPr>
          <w:p w:rsidR="00B5410E" w:rsidRPr="00007E97" w:rsidRDefault="00B5410E" w:rsidP="00B5410E">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Контрольные работы</w:t>
            </w:r>
          </w:p>
        </w:tc>
      </w:tr>
      <w:tr w:rsidR="00B5410E" w:rsidRPr="00007E97" w:rsidTr="00ED4DFC">
        <w:trPr>
          <w:trHeight w:val="849"/>
        </w:trPr>
        <w:tc>
          <w:tcPr>
            <w:tcW w:w="566" w:type="dxa"/>
          </w:tcPr>
          <w:p w:rsidR="00B5410E" w:rsidRPr="00007E97" w:rsidRDefault="00B5410E" w:rsidP="00B5410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c>
          <w:tcPr>
            <w:tcW w:w="5369" w:type="dxa"/>
          </w:tcPr>
          <w:p w:rsidR="00B5410E" w:rsidRPr="00007E97" w:rsidRDefault="00B5410E" w:rsidP="00ED4DFC">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Повторение. Нумерация. Сложение и вычитание чисел без перехода через разряд. Умножение числа 2, деление на 2</w:t>
            </w:r>
          </w:p>
        </w:tc>
        <w:tc>
          <w:tcPr>
            <w:tcW w:w="1451" w:type="dxa"/>
            <w:vAlign w:val="center"/>
          </w:tcPr>
          <w:p w:rsidR="00B5410E" w:rsidRPr="00007E97" w:rsidRDefault="00B5410E" w:rsidP="00B5410E">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26</w:t>
            </w:r>
          </w:p>
        </w:tc>
        <w:tc>
          <w:tcPr>
            <w:tcW w:w="1704" w:type="dxa"/>
            <w:vAlign w:val="center"/>
          </w:tcPr>
          <w:p w:rsidR="00B5410E" w:rsidRPr="00007E97" w:rsidRDefault="00B5410E" w:rsidP="00B5410E">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r>
      <w:tr w:rsidR="00B5410E" w:rsidRPr="00007E97" w:rsidTr="00ED4DFC">
        <w:trPr>
          <w:trHeight w:val="562"/>
        </w:trPr>
        <w:tc>
          <w:tcPr>
            <w:tcW w:w="566" w:type="dxa"/>
          </w:tcPr>
          <w:p w:rsidR="00B5410E" w:rsidRPr="00007E97" w:rsidRDefault="00B5410E" w:rsidP="00B5410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c>
          <w:tcPr>
            <w:tcW w:w="5369" w:type="dxa"/>
          </w:tcPr>
          <w:p w:rsidR="00B5410E" w:rsidRPr="00007E97" w:rsidRDefault="00B5410E" w:rsidP="00ED4DFC">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 с переходом через разряд</w:t>
            </w:r>
          </w:p>
        </w:tc>
        <w:tc>
          <w:tcPr>
            <w:tcW w:w="1451" w:type="dxa"/>
            <w:vAlign w:val="center"/>
          </w:tcPr>
          <w:p w:rsidR="00B5410E" w:rsidRPr="00007E97" w:rsidRDefault="00B5410E" w:rsidP="00B5410E">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15</w:t>
            </w:r>
          </w:p>
        </w:tc>
        <w:tc>
          <w:tcPr>
            <w:tcW w:w="1704" w:type="dxa"/>
            <w:vAlign w:val="center"/>
          </w:tcPr>
          <w:p w:rsidR="00B5410E" w:rsidRPr="00007E97" w:rsidRDefault="00B5410E" w:rsidP="00B5410E">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r>
      <w:tr w:rsidR="00B5410E" w:rsidRPr="00007E97" w:rsidTr="00540C15">
        <w:trPr>
          <w:trHeight w:val="398"/>
        </w:trPr>
        <w:tc>
          <w:tcPr>
            <w:tcW w:w="566" w:type="dxa"/>
          </w:tcPr>
          <w:p w:rsidR="00B5410E" w:rsidRPr="00007E97" w:rsidRDefault="00B5410E" w:rsidP="00B5410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3.</w:t>
            </w:r>
          </w:p>
        </w:tc>
        <w:tc>
          <w:tcPr>
            <w:tcW w:w="5369" w:type="dxa"/>
          </w:tcPr>
          <w:p w:rsidR="00B5410E" w:rsidRPr="00007E97" w:rsidRDefault="00B5410E" w:rsidP="00ED4DFC">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и деление чисел в пределах 100</w:t>
            </w:r>
          </w:p>
        </w:tc>
        <w:tc>
          <w:tcPr>
            <w:tcW w:w="1451" w:type="dxa"/>
            <w:vAlign w:val="center"/>
          </w:tcPr>
          <w:p w:rsidR="00B5410E" w:rsidRPr="00007E97" w:rsidRDefault="00B5410E" w:rsidP="00B5410E">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63</w:t>
            </w:r>
          </w:p>
        </w:tc>
        <w:tc>
          <w:tcPr>
            <w:tcW w:w="1704" w:type="dxa"/>
            <w:vAlign w:val="center"/>
          </w:tcPr>
          <w:p w:rsidR="00B5410E" w:rsidRPr="00007E97" w:rsidRDefault="00B5410E" w:rsidP="00B5410E">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2</w:t>
            </w:r>
          </w:p>
        </w:tc>
      </w:tr>
      <w:tr w:rsidR="00B5410E" w:rsidRPr="00007E97" w:rsidTr="00ED4DFC">
        <w:trPr>
          <w:trHeight w:val="549"/>
        </w:trPr>
        <w:tc>
          <w:tcPr>
            <w:tcW w:w="566" w:type="dxa"/>
          </w:tcPr>
          <w:p w:rsidR="00B5410E" w:rsidRPr="00007E97" w:rsidRDefault="00B5410E" w:rsidP="00B5410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4.</w:t>
            </w:r>
          </w:p>
        </w:tc>
        <w:tc>
          <w:tcPr>
            <w:tcW w:w="5369" w:type="dxa"/>
          </w:tcPr>
          <w:p w:rsidR="00B5410E" w:rsidRPr="00007E97" w:rsidRDefault="00B5410E" w:rsidP="00ED4DFC">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Сложение и вычитание чисел (письменные вычисления)</w:t>
            </w:r>
          </w:p>
        </w:tc>
        <w:tc>
          <w:tcPr>
            <w:tcW w:w="1451" w:type="dxa"/>
            <w:vAlign w:val="center"/>
          </w:tcPr>
          <w:p w:rsidR="00B5410E" w:rsidRPr="00007E97" w:rsidRDefault="00B5410E" w:rsidP="00B5410E">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21</w:t>
            </w:r>
          </w:p>
        </w:tc>
        <w:tc>
          <w:tcPr>
            <w:tcW w:w="1704" w:type="dxa"/>
            <w:vAlign w:val="center"/>
          </w:tcPr>
          <w:p w:rsidR="00B5410E" w:rsidRPr="00007E97" w:rsidRDefault="00B5410E" w:rsidP="00B5410E">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1</w:t>
            </w:r>
          </w:p>
        </w:tc>
      </w:tr>
      <w:tr w:rsidR="00B5410E" w:rsidRPr="00007E97" w:rsidTr="00540C15">
        <w:trPr>
          <w:trHeight w:val="413"/>
        </w:trPr>
        <w:tc>
          <w:tcPr>
            <w:tcW w:w="566" w:type="dxa"/>
          </w:tcPr>
          <w:p w:rsidR="00B5410E" w:rsidRPr="00007E97" w:rsidRDefault="00B5410E" w:rsidP="00B5410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5.</w:t>
            </w:r>
          </w:p>
        </w:tc>
        <w:tc>
          <w:tcPr>
            <w:tcW w:w="5369" w:type="dxa"/>
          </w:tcPr>
          <w:p w:rsidR="00B5410E" w:rsidRPr="00007E97" w:rsidRDefault="00B5410E" w:rsidP="00ED4DFC">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Умножение и деление с числами 0, 10</w:t>
            </w:r>
          </w:p>
        </w:tc>
        <w:tc>
          <w:tcPr>
            <w:tcW w:w="1451" w:type="dxa"/>
            <w:vAlign w:val="center"/>
          </w:tcPr>
          <w:p w:rsidR="00B5410E" w:rsidRPr="00007E97" w:rsidRDefault="00B5410E" w:rsidP="00B5410E">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7</w:t>
            </w:r>
          </w:p>
        </w:tc>
        <w:tc>
          <w:tcPr>
            <w:tcW w:w="1704" w:type="dxa"/>
            <w:vAlign w:val="center"/>
          </w:tcPr>
          <w:p w:rsidR="00B5410E" w:rsidRPr="00007E97" w:rsidRDefault="00B5410E" w:rsidP="00B5410E">
            <w:pPr>
              <w:spacing w:line="360" w:lineRule="auto"/>
              <w:contextualSpacing/>
              <w:jc w:val="center"/>
              <w:rPr>
                <w:rFonts w:ascii="Times New Roman" w:eastAsia="Times New Roman" w:hAnsi="Times New Roman" w:cs="Times New Roman"/>
                <w:sz w:val="24"/>
                <w:szCs w:val="24"/>
                <w:lang w:eastAsia="ru-RU"/>
              </w:rPr>
            </w:pPr>
          </w:p>
        </w:tc>
      </w:tr>
      <w:tr w:rsidR="00B5410E" w:rsidRPr="00007E97" w:rsidTr="00540C15">
        <w:trPr>
          <w:trHeight w:val="398"/>
        </w:trPr>
        <w:tc>
          <w:tcPr>
            <w:tcW w:w="566" w:type="dxa"/>
          </w:tcPr>
          <w:p w:rsidR="00B5410E" w:rsidRPr="00007E97" w:rsidRDefault="00B5410E" w:rsidP="00B5410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6.</w:t>
            </w:r>
          </w:p>
        </w:tc>
        <w:tc>
          <w:tcPr>
            <w:tcW w:w="5369" w:type="dxa"/>
          </w:tcPr>
          <w:p w:rsidR="00B5410E" w:rsidRPr="00007E97" w:rsidRDefault="00B5410E" w:rsidP="00ED4DFC">
            <w:pP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Повторение</w:t>
            </w:r>
          </w:p>
        </w:tc>
        <w:tc>
          <w:tcPr>
            <w:tcW w:w="1451" w:type="dxa"/>
            <w:vAlign w:val="center"/>
          </w:tcPr>
          <w:p w:rsidR="00B5410E" w:rsidRPr="00007E97" w:rsidRDefault="00B5410E" w:rsidP="00B5410E">
            <w:pPr>
              <w:spacing w:line="360" w:lineRule="auto"/>
              <w:jc w:val="center"/>
              <w:rPr>
                <w:rFonts w:ascii="Times New Roman" w:eastAsia="Times New Roman" w:hAnsi="Times New Roman" w:cs="Times New Roman"/>
                <w:color w:val="000000" w:themeColor="text1"/>
                <w:sz w:val="24"/>
                <w:szCs w:val="24"/>
                <w:lang w:eastAsia="ru-RU"/>
              </w:rPr>
            </w:pPr>
            <w:r w:rsidRPr="00007E97">
              <w:rPr>
                <w:rFonts w:ascii="Times New Roman" w:eastAsia="Times New Roman" w:hAnsi="Times New Roman" w:cs="Times New Roman"/>
                <w:color w:val="000000" w:themeColor="text1"/>
                <w:sz w:val="24"/>
                <w:szCs w:val="24"/>
                <w:lang w:eastAsia="ru-RU"/>
              </w:rPr>
              <w:t>4</w:t>
            </w:r>
          </w:p>
        </w:tc>
        <w:tc>
          <w:tcPr>
            <w:tcW w:w="1704" w:type="dxa"/>
            <w:vAlign w:val="center"/>
          </w:tcPr>
          <w:p w:rsidR="00B5410E" w:rsidRPr="00007E97" w:rsidRDefault="00B5410E" w:rsidP="00B5410E">
            <w:pPr>
              <w:spacing w:line="360" w:lineRule="auto"/>
              <w:contextualSpacing/>
              <w:jc w:val="center"/>
              <w:rPr>
                <w:rFonts w:ascii="Times New Roman" w:eastAsia="Times New Roman" w:hAnsi="Times New Roman" w:cs="Times New Roman"/>
                <w:sz w:val="24"/>
                <w:szCs w:val="24"/>
                <w:lang w:eastAsia="ru-RU"/>
              </w:rPr>
            </w:pPr>
          </w:p>
        </w:tc>
      </w:tr>
      <w:tr w:rsidR="00B5410E" w:rsidRPr="00007E97" w:rsidTr="00540C15">
        <w:trPr>
          <w:trHeight w:val="398"/>
        </w:trPr>
        <w:tc>
          <w:tcPr>
            <w:tcW w:w="5935" w:type="dxa"/>
            <w:gridSpan w:val="2"/>
          </w:tcPr>
          <w:p w:rsidR="00B5410E" w:rsidRPr="00007E97" w:rsidRDefault="00B5410E" w:rsidP="00B5410E">
            <w:pPr>
              <w:spacing w:line="360" w:lineRule="auto"/>
              <w:jc w:val="right"/>
              <w:rPr>
                <w:rFonts w:ascii="Times New Roman" w:eastAsia="Times New Roman" w:hAnsi="Times New Roman" w:cs="Times New Roman"/>
                <w:b/>
                <w:sz w:val="24"/>
                <w:szCs w:val="24"/>
                <w:lang w:val="en-US" w:eastAsia="ru-RU"/>
              </w:rPr>
            </w:pPr>
            <w:r w:rsidRPr="00007E97">
              <w:rPr>
                <w:rFonts w:ascii="Times New Roman" w:eastAsia="Times New Roman" w:hAnsi="Times New Roman" w:cs="Times New Roman"/>
                <w:b/>
                <w:sz w:val="24"/>
                <w:szCs w:val="24"/>
                <w:lang w:eastAsia="ru-RU"/>
              </w:rPr>
              <w:t>Итого</w:t>
            </w:r>
          </w:p>
        </w:tc>
        <w:tc>
          <w:tcPr>
            <w:tcW w:w="1451" w:type="dxa"/>
            <w:vAlign w:val="center"/>
          </w:tcPr>
          <w:p w:rsidR="00B5410E" w:rsidRPr="00007E97" w:rsidRDefault="00B5410E" w:rsidP="00B5410E">
            <w:pPr>
              <w:spacing w:line="360" w:lineRule="auto"/>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val="en-US" w:eastAsia="ru-RU"/>
              </w:rPr>
              <w:t>1</w:t>
            </w:r>
            <w:r w:rsidRPr="00007E97">
              <w:rPr>
                <w:rFonts w:ascii="Times New Roman" w:eastAsia="Times New Roman" w:hAnsi="Times New Roman" w:cs="Times New Roman"/>
                <w:sz w:val="24"/>
                <w:szCs w:val="24"/>
                <w:lang w:eastAsia="ru-RU"/>
              </w:rPr>
              <w:t>36</w:t>
            </w:r>
          </w:p>
        </w:tc>
        <w:tc>
          <w:tcPr>
            <w:tcW w:w="1704" w:type="dxa"/>
            <w:vAlign w:val="center"/>
          </w:tcPr>
          <w:p w:rsidR="00B5410E" w:rsidRPr="00007E97" w:rsidRDefault="00B5410E" w:rsidP="00B5410E">
            <w:pPr>
              <w:spacing w:line="360" w:lineRule="auto"/>
              <w:contextualSpacing/>
              <w:jc w:val="center"/>
              <w:rPr>
                <w:rFonts w:ascii="Times New Roman" w:eastAsia="Times New Roman" w:hAnsi="Times New Roman" w:cs="Times New Roman"/>
                <w:sz w:val="24"/>
                <w:szCs w:val="24"/>
                <w:lang w:eastAsia="ru-RU"/>
              </w:rPr>
            </w:pPr>
            <w:r w:rsidRPr="00007E97">
              <w:rPr>
                <w:rFonts w:ascii="Times New Roman" w:eastAsia="Times New Roman" w:hAnsi="Times New Roman" w:cs="Times New Roman"/>
                <w:sz w:val="24"/>
                <w:szCs w:val="24"/>
                <w:lang w:eastAsia="ru-RU"/>
              </w:rPr>
              <w:t>6</w:t>
            </w:r>
          </w:p>
        </w:tc>
      </w:tr>
    </w:tbl>
    <w:p w:rsidR="00BC604D" w:rsidRPr="00BC604D" w:rsidRDefault="00BC604D" w:rsidP="00B5410E">
      <w:pPr>
        <w:pStyle w:val="Default"/>
        <w:rPr>
          <w:b/>
        </w:rPr>
      </w:pPr>
    </w:p>
    <w:p w:rsidR="001637D2" w:rsidRDefault="001637D2" w:rsidP="00083D68">
      <w:pPr>
        <w:spacing w:after="0" w:line="240" w:lineRule="auto"/>
        <w:jc w:val="center"/>
        <w:rPr>
          <w:rFonts w:ascii="Times New Roman" w:eastAsia="Calibri" w:hAnsi="Times New Roman" w:cs="Times New Roman"/>
          <w:b/>
          <w:bCs/>
          <w:sz w:val="24"/>
          <w:szCs w:val="24"/>
        </w:rPr>
      </w:pPr>
    </w:p>
    <w:p w:rsidR="001637D2" w:rsidRDefault="001637D2" w:rsidP="00083D68">
      <w:pPr>
        <w:spacing w:after="0" w:line="240" w:lineRule="auto"/>
        <w:jc w:val="center"/>
        <w:rPr>
          <w:rFonts w:ascii="Times New Roman" w:eastAsia="Calibri" w:hAnsi="Times New Roman" w:cs="Times New Roman"/>
          <w:b/>
          <w:bCs/>
          <w:sz w:val="24"/>
          <w:szCs w:val="24"/>
        </w:rPr>
      </w:pPr>
    </w:p>
    <w:p w:rsidR="00083D68" w:rsidRPr="00083D68" w:rsidRDefault="00083D68" w:rsidP="00083D68">
      <w:pPr>
        <w:spacing w:after="0" w:line="240" w:lineRule="auto"/>
        <w:jc w:val="center"/>
        <w:rPr>
          <w:rFonts w:ascii="Times New Roman" w:eastAsia="Calibri" w:hAnsi="Times New Roman" w:cs="Times New Roman"/>
          <w:b/>
          <w:bCs/>
          <w:sz w:val="24"/>
          <w:szCs w:val="24"/>
        </w:rPr>
      </w:pPr>
      <w:r w:rsidRPr="00083D68">
        <w:rPr>
          <w:rFonts w:ascii="Times New Roman" w:eastAsia="Calibri" w:hAnsi="Times New Roman" w:cs="Times New Roman"/>
          <w:b/>
          <w:bCs/>
          <w:sz w:val="24"/>
          <w:szCs w:val="24"/>
        </w:rPr>
        <w:lastRenderedPageBreak/>
        <w:t>Материально-техническое  обеспечение программы</w:t>
      </w:r>
    </w:p>
    <w:p w:rsidR="00083D68" w:rsidRPr="00083D68" w:rsidRDefault="00083D68" w:rsidP="00083D68">
      <w:pPr>
        <w:numPr>
          <w:ilvl w:val="0"/>
          <w:numId w:val="6"/>
        </w:numPr>
        <w:spacing w:after="0" w:line="240" w:lineRule="auto"/>
        <w:jc w:val="both"/>
        <w:rPr>
          <w:rFonts w:ascii="Times New Roman" w:eastAsia="Calibri" w:hAnsi="Times New Roman" w:cs="Times New Roman"/>
          <w:bCs/>
          <w:sz w:val="24"/>
          <w:szCs w:val="24"/>
        </w:rPr>
      </w:pPr>
      <w:r w:rsidRPr="00083D68">
        <w:rPr>
          <w:rFonts w:ascii="Times New Roman" w:eastAsia="Calibri" w:hAnsi="Times New Roman" w:cs="Times New Roman"/>
          <w:bCs/>
          <w:sz w:val="24"/>
          <w:szCs w:val="24"/>
        </w:rPr>
        <w:t xml:space="preserve">Учебник «Математика». В 2частях. Учебники для   общеобразовательных организаций, реализующих адаптированные основные общеобразовательные программы. </w:t>
      </w:r>
      <w:r w:rsidRPr="00083D68">
        <w:rPr>
          <w:rFonts w:ascii="Times New Roman" w:eastAsia="Calibri" w:hAnsi="Times New Roman" w:cs="Times New Roman"/>
          <w:sz w:val="24"/>
          <w:szCs w:val="24"/>
        </w:rPr>
        <w:t>М.: «Просвещение», 2023 г</w:t>
      </w:r>
      <w:r w:rsidRPr="00083D68">
        <w:rPr>
          <w:rFonts w:ascii="Calibri" w:eastAsia="Calibri" w:hAnsi="Calibri" w:cs="Times New Roman"/>
        </w:rPr>
        <w:t>.</w:t>
      </w:r>
      <w:r w:rsidRPr="00083D68">
        <w:rPr>
          <w:rFonts w:ascii="Times New Roman" w:eastAsia="Calibri" w:hAnsi="Times New Roman" w:cs="Times New Roman"/>
          <w:sz w:val="24"/>
          <w:szCs w:val="24"/>
        </w:rPr>
        <w:t xml:space="preserve">  Авторы – составители:  Т.В.Алышева, И.М. Яковлева</w:t>
      </w:r>
    </w:p>
    <w:p w:rsidR="00083D68" w:rsidRPr="00083D68" w:rsidRDefault="00083D68" w:rsidP="00083D68">
      <w:pPr>
        <w:numPr>
          <w:ilvl w:val="0"/>
          <w:numId w:val="7"/>
        </w:numPr>
        <w:spacing w:after="0" w:line="240" w:lineRule="auto"/>
        <w:contextualSpacing/>
        <w:rPr>
          <w:rFonts w:ascii="Times New Roman" w:eastAsia="Times New Roman" w:hAnsi="Times New Roman" w:cs="Times New Roman"/>
          <w:sz w:val="24"/>
          <w:szCs w:val="24"/>
          <w:lang w:eastAsia="ru-RU"/>
        </w:rPr>
      </w:pPr>
      <w:r w:rsidRPr="00083D68">
        <w:rPr>
          <w:rFonts w:ascii="Times New Roman" w:eastAsia="Times New Roman" w:hAnsi="Times New Roman" w:cs="Times New Roman"/>
          <w:sz w:val="24"/>
          <w:szCs w:val="24"/>
          <w:lang w:eastAsia="ru-RU"/>
        </w:rPr>
        <w:t xml:space="preserve">Математика, Рабочая тетрадь, Часть 1-2, </w:t>
      </w:r>
      <w:proofErr w:type="spellStart"/>
      <w:r w:rsidRPr="00083D68">
        <w:rPr>
          <w:rFonts w:ascii="Times New Roman" w:eastAsia="Times New Roman" w:hAnsi="Times New Roman" w:cs="Times New Roman"/>
          <w:sz w:val="24"/>
          <w:szCs w:val="24"/>
          <w:lang w:eastAsia="ru-RU"/>
        </w:rPr>
        <w:t>Алышева</w:t>
      </w:r>
      <w:proofErr w:type="spellEnd"/>
      <w:r w:rsidRPr="00083D68">
        <w:rPr>
          <w:rFonts w:ascii="Times New Roman" w:eastAsia="Times New Roman" w:hAnsi="Times New Roman" w:cs="Times New Roman"/>
          <w:sz w:val="24"/>
          <w:szCs w:val="24"/>
          <w:lang w:eastAsia="ru-RU"/>
        </w:rPr>
        <w:t xml:space="preserve"> Т.В., </w:t>
      </w:r>
      <w:proofErr w:type="spellStart"/>
      <w:r w:rsidRPr="00083D68">
        <w:rPr>
          <w:rFonts w:ascii="Times New Roman" w:eastAsia="Times New Roman" w:hAnsi="Times New Roman" w:cs="Times New Roman"/>
          <w:sz w:val="24"/>
          <w:szCs w:val="24"/>
          <w:lang w:eastAsia="ru-RU"/>
        </w:rPr>
        <w:t>И.М.Яковлева</w:t>
      </w:r>
      <w:proofErr w:type="spellEnd"/>
      <w:r w:rsidRPr="00083D68">
        <w:rPr>
          <w:rFonts w:ascii="Times New Roman" w:eastAsia="Times New Roman" w:hAnsi="Times New Roman" w:cs="Times New Roman"/>
          <w:sz w:val="24"/>
          <w:szCs w:val="24"/>
          <w:lang w:eastAsia="ru-RU"/>
        </w:rPr>
        <w:t xml:space="preserve">  2023.</w:t>
      </w:r>
    </w:p>
    <w:p w:rsidR="00083D68" w:rsidRPr="00083D68" w:rsidRDefault="00083D68" w:rsidP="00083D68">
      <w:pPr>
        <w:numPr>
          <w:ilvl w:val="0"/>
          <w:numId w:val="8"/>
        </w:numPr>
        <w:spacing w:after="0" w:line="240" w:lineRule="auto"/>
        <w:jc w:val="both"/>
        <w:rPr>
          <w:rFonts w:ascii="Times New Roman" w:eastAsia="Calibri" w:hAnsi="Times New Roman" w:cs="Times New Roman"/>
          <w:bCs/>
          <w:sz w:val="24"/>
          <w:szCs w:val="24"/>
        </w:rPr>
      </w:pPr>
      <w:r w:rsidRPr="00083D68">
        <w:rPr>
          <w:rFonts w:ascii="Times New Roman" w:eastAsia="Calibri" w:hAnsi="Times New Roman" w:cs="Times New Roman"/>
          <w:bCs/>
          <w:sz w:val="24"/>
          <w:szCs w:val="24"/>
        </w:rPr>
        <w:t>Компьютер</w:t>
      </w:r>
    </w:p>
    <w:p w:rsidR="00083D68" w:rsidRPr="00083D68" w:rsidRDefault="00083D68" w:rsidP="00083D68">
      <w:pPr>
        <w:numPr>
          <w:ilvl w:val="0"/>
          <w:numId w:val="8"/>
        </w:numPr>
        <w:spacing w:after="0" w:line="240" w:lineRule="auto"/>
        <w:jc w:val="both"/>
        <w:rPr>
          <w:rFonts w:ascii="Times New Roman" w:eastAsia="Calibri" w:hAnsi="Times New Roman" w:cs="Times New Roman"/>
          <w:bCs/>
          <w:sz w:val="24"/>
          <w:szCs w:val="24"/>
        </w:rPr>
      </w:pPr>
      <w:r w:rsidRPr="00083D68">
        <w:rPr>
          <w:rFonts w:ascii="Times New Roman" w:eastAsia="Calibri" w:hAnsi="Times New Roman" w:cs="Times New Roman"/>
          <w:bCs/>
          <w:sz w:val="24"/>
          <w:szCs w:val="24"/>
        </w:rPr>
        <w:t>Мультимедийный проектор</w:t>
      </w:r>
    </w:p>
    <w:p w:rsidR="00D21199" w:rsidRPr="00C54C42" w:rsidRDefault="00083D68" w:rsidP="00083D68">
      <w:pPr>
        <w:rPr>
          <w:rFonts w:ascii="Times New Roman" w:hAnsi="Times New Roman" w:cs="Times New Roman"/>
          <w:sz w:val="24"/>
          <w:szCs w:val="24"/>
        </w:rPr>
      </w:pPr>
      <w:r w:rsidRPr="00083D68">
        <w:rPr>
          <w:rFonts w:ascii="Times New Roman" w:hAnsi="Times New Roman"/>
          <w:bCs/>
          <w:sz w:val="24"/>
          <w:szCs w:val="24"/>
        </w:rPr>
        <w:t>Интернет ресурс</w:t>
      </w:r>
    </w:p>
    <w:sectPr w:rsidR="00D21199" w:rsidRPr="00C54C42" w:rsidSect="00C05C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F0327"/>
    <w:multiLevelType w:val="hybridMultilevel"/>
    <w:tmpl w:val="C5862F78"/>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A4A381E"/>
    <w:multiLevelType w:val="hybridMultilevel"/>
    <w:tmpl w:val="5B16CAE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7132F1"/>
    <w:multiLevelType w:val="hybridMultilevel"/>
    <w:tmpl w:val="BFEEC26E"/>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30ED1FC3"/>
    <w:multiLevelType w:val="hybridMultilevel"/>
    <w:tmpl w:val="21E24E92"/>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5861939"/>
    <w:multiLevelType w:val="hybridMultilevel"/>
    <w:tmpl w:val="D04231EE"/>
    <w:lvl w:ilvl="0" w:tplc="8124D38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234A86"/>
    <w:multiLevelType w:val="hybridMultilevel"/>
    <w:tmpl w:val="996AF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4752D58"/>
    <w:multiLevelType w:val="hybridMultilevel"/>
    <w:tmpl w:val="0FFA3CAE"/>
    <w:lvl w:ilvl="0" w:tplc="C8DE6FB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794A691B"/>
    <w:multiLevelType w:val="hybridMultilevel"/>
    <w:tmpl w:val="D6B68C0C"/>
    <w:lvl w:ilvl="0" w:tplc="C8DE6FB6">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num w:numId="1">
    <w:abstractNumId w:val="3"/>
  </w:num>
  <w:num w:numId="2">
    <w:abstractNumId w:val="0"/>
  </w:num>
  <w:num w:numId="3">
    <w:abstractNumId w:val="2"/>
  </w:num>
  <w:num w:numId="4">
    <w:abstractNumId w:val="6"/>
  </w:num>
  <w:num w:numId="5">
    <w:abstractNumId w:val="7"/>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54C42"/>
    <w:rsid w:val="00010BAC"/>
    <w:rsid w:val="00041938"/>
    <w:rsid w:val="000568CC"/>
    <w:rsid w:val="00083D68"/>
    <w:rsid w:val="000863EB"/>
    <w:rsid w:val="001637D2"/>
    <w:rsid w:val="002C2132"/>
    <w:rsid w:val="00306522"/>
    <w:rsid w:val="00320763"/>
    <w:rsid w:val="003E2AD1"/>
    <w:rsid w:val="00402067"/>
    <w:rsid w:val="005150FF"/>
    <w:rsid w:val="0052632C"/>
    <w:rsid w:val="00540C15"/>
    <w:rsid w:val="00587E5D"/>
    <w:rsid w:val="00797F0F"/>
    <w:rsid w:val="007A414C"/>
    <w:rsid w:val="007D7501"/>
    <w:rsid w:val="00801BFA"/>
    <w:rsid w:val="008E66B3"/>
    <w:rsid w:val="00A016A0"/>
    <w:rsid w:val="00B5410E"/>
    <w:rsid w:val="00BC604D"/>
    <w:rsid w:val="00C02C81"/>
    <w:rsid w:val="00C05C94"/>
    <w:rsid w:val="00C204D3"/>
    <w:rsid w:val="00C54C42"/>
    <w:rsid w:val="00D21199"/>
    <w:rsid w:val="00DD3DDC"/>
    <w:rsid w:val="00DF6A2D"/>
    <w:rsid w:val="00E85E33"/>
    <w:rsid w:val="00EC63CD"/>
    <w:rsid w:val="00ED4DFC"/>
    <w:rsid w:val="00F32C9B"/>
    <w:rsid w:val="00FA6D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1566E"/>
  <w15:docId w15:val="{4840BC71-3203-4676-A45A-FF0DD6DB2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6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C204D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Default">
    <w:name w:val="Default"/>
    <w:rsid w:val="000863EB"/>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uiPriority w:val="1"/>
    <w:qFormat/>
    <w:rsid w:val="00DF6A2D"/>
    <w:pPr>
      <w:spacing w:after="0" w:line="240" w:lineRule="auto"/>
    </w:pPr>
  </w:style>
  <w:style w:type="table" w:styleId="a5">
    <w:name w:val="Table Grid"/>
    <w:basedOn w:val="a1"/>
    <w:uiPriority w:val="59"/>
    <w:rsid w:val="007A41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arant.ru/products/ipo/prime/doc/707606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4494</Words>
  <Characters>25616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Элемент</cp:lastModifiedBy>
  <cp:revision>33</cp:revision>
  <dcterms:created xsi:type="dcterms:W3CDTF">2024-09-10T08:37:00Z</dcterms:created>
  <dcterms:modified xsi:type="dcterms:W3CDTF">2024-11-06T02:51:00Z</dcterms:modified>
</cp:coreProperties>
</file>